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4E24" w14:textId="6C471D19" w:rsidR="000F7404" w:rsidRDefault="002D630E" w:rsidP="005112A8">
      <w:pPr>
        <w:spacing w:after="0" w:line="240" w:lineRule="auto"/>
        <w:ind w:right="-1"/>
        <w:jc w:val="center"/>
        <w:rPr>
          <w:b/>
          <w:lang w:eastAsia="pt-BR"/>
        </w:rPr>
      </w:pPr>
      <w:r>
        <w:rPr>
          <w:b/>
          <w:lang w:eastAsia="pt-BR"/>
        </w:rPr>
        <w:t>EDITAL PROECE/UFMS/FAPEC Nº 97</w:t>
      </w:r>
      <w:r w:rsidR="000F7404" w:rsidRPr="00072D62">
        <w:rPr>
          <w:b/>
          <w:lang w:eastAsia="pt-BR"/>
        </w:rPr>
        <w:t xml:space="preserve">, DE </w:t>
      </w:r>
      <w:r>
        <w:rPr>
          <w:b/>
          <w:lang w:eastAsia="pt-BR"/>
        </w:rPr>
        <w:t>12</w:t>
      </w:r>
      <w:r w:rsidR="000F7404" w:rsidRPr="00072D62">
        <w:rPr>
          <w:b/>
          <w:lang w:eastAsia="pt-BR"/>
        </w:rPr>
        <w:t xml:space="preserve"> DE ABRIL DE 2020</w:t>
      </w:r>
    </w:p>
    <w:p w14:paraId="41E58AB4" w14:textId="072CBC14" w:rsidR="008261BF" w:rsidRPr="008261BF" w:rsidRDefault="0033609D" w:rsidP="005112A8">
      <w:pPr>
        <w:spacing w:after="0" w:line="240" w:lineRule="auto"/>
        <w:jc w:val="center"/>
        <w:rPr>
          <w:b/>
        </w:rPr>
      </w:pPr>
      <w:r>
        <w:rPr>
          <w:b/>
        </w:rPr>
        <w:t xml:space="preserve">ANEXO I - </w:t>
      </w:r>
      <w:r w:rsidR="009A6874" w:rsidRPr="008261BF">
        <w:rPr>
          <w:b/>
        </w:rPr>
        <w:t>DETA</w:t>
      </w:r>
      <w:r>
        <w:rPr>
          <w:b/>
        </w:rPr>
        <w:t>LHAMENTO DA PROPOSTA DE EVENTO</w:t>
      </w:r>
    </w:p>
    <w:p w14:paraId="2DB75A67" w14:textId="77777777" w:rsidR="00556CF7" w:rsidRPr="00556CF7" w:rsidRDefault="00E3455E" w:rsidP="00915F1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556CF7">
        <w:rPr>
          <w:b/>
        </w:rPr>
        <w:t xml:space="preserve">1. </w:t>
      </w:r>
      <w:r w:rsidR="00556CF7" w:rsidRPr="00556CF7">
        <w:rPr>
          <w:b/>
        </w:rPr>
        <w:t>IDENTIFICAÇÃO</w:t>
      </w:r>
    </w:p>
    <w:p w14:paraId="703964C0" w14:textId="750B1B89" w:rsidR="00E122B4" w:rsidRDefault="00E122B4" w:rsidP="0033609D">
      <w:pPr>
        <w:spacing w:after="0" w:line="240" w:lineRule="auto"/>
      </w:pPr>
      <w:r>
        <w:t>1.1. Coordenador/Unidade:</w:t>
      </w:r>
    </w:p>
    <w:p w14:paraId="129E5273" w14:textId="2EB0FF12" w:rsidR="005112A8" w:rsidRDefault="005112A8" w:rsidP="000437AC">
      <w:pPr>
        <w:spacing w:before="120" w:after="0" w:line="240" w:lineRule="auto"/>
      </w:pPr>
      <w:r>
        <w:t>1</w:t>
      </w:r>
      <w:r w:rsidR="00E122B4">
        <w:t>.2</w:t>
      </w:r>
      <w:r>
        <w:t>. Título do Evento:</w:t>
      </w:r>
    </w:p>
    <w:p w14:paraId="6506BD58" w14:textId="4EA5905B" w:rsidR="0024108F" w:rsidRPr="005112A8" w:rsidRDefault="005112A8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 w:rsidRPr="005112A8">
        <w:rPr>
          <w:b/>
        </w:rPr>
        <w:t>2.</w:t>
      </w:r>
      <w:r w:rsidR="000C7351">
        <w:rPr>
          <w:b/>
        </w:rPr>
        <w:t xml:space="preserve"> </w:t>
      </w:r>
      <w:r w:rsidRPr="005112A8">
        <w:rPr>
          <w:b/>
        </w:rPr>
        <w:t>INFORMAÇÕES RELEVANTES PARA AVALIAÇÃO DA UNIDADE:</w:t>
      </w:r>
    </w:p>
    <w:p w14:paraId="3C528D0D" w14:textId="0E836F2E" w:rsidR="0024108F" w:rsidRDefault="0024108F" w:rsidP="0033609D">
      <w:pPr>
        <w:spacing w:after="0" w:line="240" w:lineRule="auto"/>
      </w:pPr>
      <w:r>
        <w:t>2.</w:t>
      </w:r>
      <w:r w:rsidR="0033609D">
        <w:t>1</w:t>
      </w:r>
      <w:r>
        <w:t>. E</w:t>
      </w:r>
      <w:r w:rsidRPr="00B13291">
        <w:t>spaço físico/instalações</w:t>
      </w:r>
      <w:r>
        <w:t>/laboratórios</w:t>
      </w:r>
      <w:r w:rsidRPr="00B13291">
        <w:t xml:space="preserve"> e equipame</w:t>
      </w:r>
      <w:r w:rsidR="005112A8">
        <w:t>ntos necessários à realização do evento</w:t>
      </w:r>
      <w:r w:rsidRPr="00B13291">
        <w:t>, a serem disponibilizados pela Unid</w:t>
      </w:r>
      <w:r>
        <w:t>ade e/ou instituições parceiras:</w:t>
      </w:r>
    </w:p>
    <w:p w14:paraId="4AAA67E9" w14:textId="77777777" w:rsidR="004800F2" w:rsidRDefault="004800F2" w:rsidP="005112A8">
      <w:pPr>
        <w:pStyle w:val="Lista3"/>
        <w:tabs>
          <w:tab w:val="left" w:pos="567"/>
        </w:tabs>
        <w:spacing w:after="0" w:line="240" w:lineRule="auto"/>
        <w:ind w:left="0" w:firstLine="0"/>
        <w:contextualSpacing w:val="0"/>
        <w:rPr>
          <w:lang w:eastAsia="pt-BR"/>
        </w:rPr>
      </w:pPr>
    </w:p>
    <w:p w14:paraId="230AD2DE" w14:textId="1857A894" w:rsidR="0024108F" w:rsidRDefault="0024108F" w:rsidP="000437AC">
      <w:pPr>
        <w:spacing w:before="120" w:after="0" w:line="240" w:lineRule="auto"/>
      </w:pPr>
      <w:r>
        <w:t>2.</w:t>
      </w:r>
      <w:r w:rsidR="0033609D">
        <w:t>2</w:t>
      </w:r>
      <w:r>
        <w:t>. C</w:t>
      </w:r>
      <w:r w:rsidR="005112A8">
        <w:t xml:space="preserve">ompatibilidade entre </w:t>
      </w:r>
      <w:r w:rsidRPr="00B13291">
        <w:t>temática do evento, natureza acadêmica da Unidade e calendário das demais ações desenvolvidas pela Unidade</w:t>
      </w:r>
      <w:r>
        <w:t>:</w:t>
      </w:r>
    </w:p>
    <w:p w14:paraId="580029E2" w14:textId="77777777" w:rsidR="004800F2" w:rsidRDefault="004800F2" w:rsidP="005112A8">
      <w:pPr>
        <w:spacing w:after="0" w:line="240" w:lineRule="auto"/>
        <w:rPr>
          <w:b/>
        </w:rPr>
      </w:pPr>
    </w:p>
    <w:p w14:paraId="7A853D7F" w14:textId="56DACD2D" w:rsidR="005112A8" w:rsidRPr="005112A8" w:rsidRDefault="005112A8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 w:rsidRPr="005112A8">
        <w:rPr>
          <w:b/>
        </w:rPr>
        <w:t>3. PÚBLICO-ALVO</w:t>
      </w:r>
      <w:r>
        <w:rPr>
          <w:b/>
        </w:rPr>
        <w:t xml:space="preserve"> E O</w:t>
      </w:r>
      <w:r w:rsidRPr="005112A8">
        <w:rPr>
          <w:b/>
        </w:rPr>
        <w:t>BJETIVO</w:t>
      </w:r>
      <w:r>
        <w:rPr>
          <w:b/>
        </w:rPr>
        <w:t>S</w:t>
      </w:r>
      <w:r w:rsidRPr="005112A8">
        <w:rPr>
          <w:b/>
        </w:rPr>
        <w:t xml:space="preserve"> DO EVENTO</w:t>
      </w:r>
    </w:p>
    <w:p w14:paraId="0C2BA43B" w14:textId="00BDCDD0" w:rsidR="0024108F" w:rsidRPr="005112A8" w:rsidRDefault="002D17FA" w:rsidP="005112A8">
      <w:pPr>
        <w:spacing w:after="0" w:line="240" w:lineRule="auto"/>
        <w:rPr>
          <w:i/>
          <w:sz w:val="20"/>
        </w:rPr>
      </w:pPr>
      <w:r w:rsidRPr="005112A8">
        <w:rPr>
          <w:i/>
          <w:sz w:val="20"/>
        </w:rPr>
        <w:t>(</w:t>
      </w:r>
      <w:r w:rsidR="004800F2">
        <w:rPr>
          <w:i/>
          <w:sz w:val="20"/>
        </w:rPr>
        <w:t>A</w:t>
      </w:r>
      <w:r w:rsidR="00E3455E" w:rsidRPr="005112A8">
        <w:rPr>
          <w:i/>
          <w:sz w:val="20"/>
        </w:rPr>
        <w:t xml:space="preserve"> relevância </w:t>
      </w:r>
      <w:r w:rsidR="0024108F" w:rsidRPr="005112A8">
        <w:rPr>
          <w:i/>
          <w:sz w:val="20"/>
        </w:rPr>
        <w:t xml:space="preserve">do atendimento </w:t>
      </w:r>
      <w:r w:rsidR="005112A8" w:rsidRPr="005112A8">
        <w:rPr>
          <w:i/>
          <w:sz w:val="20"/>
        </w:rPr>
        <w:t xml:space="preserve">ao </w:t>
      </w:r>
      <w:r w:rsidR="0024108F" w:rsidRPr="005112A8">
        <w:rPr>
          <w:i/>
          <w:sz w:val="20"/>
        </w:rPr>
        <w:t>público e os objetivos podem ser defendidos no vídeo ANEXO</w:t>
      </w:r>
      <w:r w:rsidR="005112A8" w:rsidRPr="005112A8">
        <w:rPr>
          <w:i/>
          <w:sz w:val="20"/>
        </w:rPr>
        <w:t xml:space="preserve"> </w:t>
      </w:r>
      <w:r w:rsidR="0024108F" w:rsidRPr="005112A8">
        <w:rPr>
          <w:i/>
          <w:sz w:val="20"/>
        </w:rPr>
        <w:t>III)</w:t>
      </w:r>
    </w:p>
    <w:p w14:paraId="3AD41440" w14:textId="6E9F7B17" w:rsidR="005112A8" w:rsidRDefault="005112A8" w:rsidP="000437AC">
      <w:pPr>
        <w:spacing w:before="120" w:after="0" w:line="240" w:lineRule="auto"/>
      </w:pPr>
      <w:r>
        <w:t>3.1. Público-Alvo: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91"/>
        <w:gridCol w:w="1725"/>
        <w:gridCol w:w="4528"/>
      </w:tblGrid>
      <w:tr w:rsidR="005112A8" w14:paraId="17856D3D" w14:textId="77777777" w:rsidTr="005112A8">
        <w:trPr>
          <w:cantSplit/>
        </w:trPr>
        <w:tc>
          <w:tcPr>
            <w:tcW w:w="3091" w:type="dxa"/>
          </w:tcPr>
          <w:p w14:paraId="7519C100" w14:textId="77777777" w:rsidR="005112A8" w:rsidRDefault="005112A8" w:rsidP="005112A8">
            <w:pPr>
              <w:spacing w:after="0" w:line="240" w:lineRule="auto"/>
            </w:pPr>
            <w:r>
              <w:t>Descrição do Público-alvo</w:t>
            </w:r>
          </w:p>
        </w:tc>
        <w:tc>
          <w:tcPr>
            <w:tcW w:w="1725" w:type="dxa"/>
          </w:tcPr>
          <w:p w14:paraId="780E1076" w14:textId="77777777" w:rsidR="005112A8" w:rsidRDefault="005112A8" w:rsidP="005112A8">
            <w:pPr>
              <w:spacing w:after="0" w:line="240" w:lineRule="auto"/>
              <w:jc w:val="center"/>
            </w:pPr>
            <w:r>
              <w:t>Quantificação</w:t>
            </w:r>
          </w:p>
        </w:tc>
        <w:tc>
          <w:tcPr>
            <w:tcW w:w="4528" w:type="dxa"/>
          </w:tcPr>
          <w:p w14:paraId="4E9A7B9F" w14:textId="77777777" w:rsidR="005112A8" w:rsidRDefault="005112A8" w:rsidP="005112A8">
            <w:pPr>
              <w:spacing w:after="0" w:line="240" w:lineRule="auto"/>
            </w:pPr>
            <w:r>
              <w:t>Detalhes/observações</w:t>
            </w:r>
          </w:p>
        </w:tc>
      </w:tr>
      <w:tr w:rsidR="005112A8" w14:paraId="0C34824A" w14:textId="77777777" w:rsidTr="005112A8">
        <w:trPr>
          <w:cantSplit/>
        </w:trPr>
        <w:tc>
          <w:tcPr>
            <w:tcW w:w="3091" w:type="dxa"/>
          </w:tcPr>
          <w:p w14:paraId="74BC74E7" w14:textId="77777777" w:rsidR="005112A8" w:rsidRDefault="005112A8" w:rsidP="005112A8">
            <w:pPr>
              <w:spacing w:after="0" w:line="240" w:lineRule="auto"/>
            </w:pPr>
          </w:p>
        </w:tc>
        <w:tc>
          <w:tcPr>
            <w:tcW w:w="1725" w:type="dxa"/>
          </w:tcPr>
          <w:p w14:paraId="7CDDC783" w14:textId="77777777" w:rsidR="005112A8" w:rsidRDefault="005112A8" w:rsidP="005112A8">
            <w:pPr>
              <w:spacing w:after="0" w:line="240" w:lineRule="auto"/>
            </w:pPr>
          </w:p>
        </w:tc>
        <w:tc>
          <w:tcPr>
            <w:tcW w:w="4528" w:type="dxa"/>
          </w:tcPr>
          <w:p w14:paraId="633BE7B2" w14:textId="77777777" w:rsidR="005112A8" w:rsidRDefault="005112A8" w:rsidP="005112A8">
            <w:pPr>
              <w:spacing w:after="0" w:line="240" w:lineRule="auto"/>
            </w:pPr>
          </w:p>
        </w:tc>
      </w:tr>
      <w:tr w:rsidR="005112A8" w14:paraId="062C52AC" w14:textId="77777777" w:rsidTr="005112A8">
        <w:trPr>
          <w:cantSplit/>
        </w:trPr>
        <w:tc>
          <w:tcPr>
            <w:tcW w:w="3091" w:type="dxa"/>
          </w:tcPr>
          <w:p w14:paraId="55771691" w14:textId="77777777" w:rsidR="005112A8" w:rsidRDefault="005112A8" w:rsidP="005112A8">
            <w:pPr>
              <w:spacing w:after="0" w:line="240" w:lineRule="auto"/>
            </w:pPr>
          </w:p>
        </w:tc>
        <w:tc>
          <w:tcPr>
            <w:tcW w:w="1725" w:type="dxa"/>
          </w:tcPr>
          <w:p w14:paraId="54A98FAB" w14:textId="77777777" w:rsidR="005112A8" w:rsidRDefault="005112A8" w:rsidP="005112A8">
            <w:pPr>
              <w:spacing w:after="0" w:line="240" w:lineRule="auto"/>
            </w:pPr>
          </w:p>
        </w:tc>
        <w:tc>
          <w:tcPr>
            <w:tcW w:w="4528" w:type="dxa"/>
          </w:tcPr>
          <w:p w14:paraId="07F9688B" w14:textId="77777777" w:rsidR="005112A8" w:rsidRDefault="005112A8" w:rsidP="005112A8">
            <w:pPr>
              <w:spacing w:after="0" w:line="240" w:lineRule="auto"/>
            </w:pPr>
          </w:p>
        </w:tc>
      </w:tr>
    </w:tbl>
    <w:p w14:paraId="7EF3D99C" w14:textId="77421172" w:rsidR="002D17FA" w:rsidRDefault="000437AC" w:rsidP="000437AC">
      <w:pPr>
        <w:spacing w:before="120" w:after="0" w:line="240" w:lineRule="auto"/>
      </w:pPr>
      <w:r>
        <w:t>3.2</w:t>
      </w:r>
      <w:r w:rsidR="005112A8">
        <w:t>.</w:t>
      </w:r>
      <w:r w:rsidR="0024108F">
        <w:t xml:space="preserve"> Objetivos</w:t>
      </w:r>
      <w:r w:rsidR="005112A8">
        <w:t>:</w:t>
      </w:r>
    </w:p>
    <w:p w14:paraId="7895671B" w14:textId="77777777" w:rsidR="004800F2" w:rsidRDefault="004800F2" w:rsidP="005112A8">
      <w:pPr>
        <w:spacing w:after="0" w:line="240" w:lineRule="auto"/>
      </w:pPr>
    </w:p>
    <w:p w14:paraId="554DEB2E" w14:textId="50C007ED" w:rsidR="0024108F" w:rsidRPr="005112A8" w:rsidRDefault="005112A8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 w:rsidRPr="005112A8">
        <w:rPr>
          <w:b/>
        </w:rPr>
        <w:t xml:space="preserve">4. </w:t>
      </w:r>
      <w:r w:rsidR="002A24D9">
        <w:rPr>
          <w:b/>
        </w:rPr>
        <w:t>P</w:t>
      </w:r>
      <w:bookmarkStart w:id="0" w:name="_GoBack"/>
      <w:bookmarkEnd w:id="0"/>
      <w:r w:rsidR="002A24D9">
        <w:rPr>
          <w:b/>
        </w:rPr>
        <w:t>ROGRAMAÇÃO</w:t>
      </w:r>
      <w:r w:rsidRPr="005112A8">
        <w:rPr>
          <w:b/>
        </w:rPr>
        <w:t>,</w:t>
      </w:r>
      <w:r w:rsidR="000C7351">
        <w:rPr>
          <w:b/>
        </w:rPr>
        <w:t xml:space="preserve"> </w:t>
      </w:r>
      <w:r w:rsidRPr="005112A8">
        <w:rPr>
          <w:b/>
        </w:rPr>
        <w:t xml:space="preserve">CONVIDADOS </w:t>
      </w:r>
      <w:r w:rsidR="002A24D9" w:rsidRPr="005112A8">
        <w:rPr>
          <w:b/>
        </w:rPr>
        <w:t>EQUIPE EX</w:t>
      </w:r>
      <w:r w:rsidR="002A24D9">
        <w:rPr>
          <w:b/>
        </w:rPr>
        <w:t>ECUTORA</w:t>
      </w:r>
      <w:r w:rsidRPr="008E2AF9">
        <w:rPr>
          <w:position w:val="6"/>
          <w:sz w:val="16"/>
        </w:rPr>
        <w:footnoteReference w:id="1"/>
      </w:r>
    </w:p>
    <w:p w14:paraId="0D388126" w14:textId="43520FE8" w:rsidR="00FF619C" w:rsidRDefault="002A24D9" w:rsidP="000437AC">
      <w:pPr>
        <w:spacing w:before="120" w:after="0" w:line="240" w:lineRule="auto"/>
      </w:pPr>
      <w:r>
        <w:t>4.1</w:t>
      </w:r>
      <w:r w:rsidR="00FF619C">
        <w:t xml:space="preserve">. </w:t>
      </w:r>
      <w:r>
        <w:t>Programação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88"/>
        <w:gridCol w:w="992"/>
        <w:gridCol w:w="7371"/>
      </w:tblGrid>
      <w:tr w:rsidR="002A24D9" w:rsidRPr="002A24D9" w14:paraId="724A7AF7" w14:textId="77777777" w:rsidTr="002A24D9">
        <w:tc>
          <w:tcPr>
            <w:tcW w:w="988" w:type="dxa"/>
          </w:tcPr>
          <w:p w14:paraId="3480E767" w14:textId="77777777" w:rsidR="002A24D9" w:rsidRPr="002A24D9" w:rsidRDefault="002A24D9" w:rsidP="009221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24D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14:paraId="503A239F" w14:textId="77777777" w:rsidR="002A24D9" w:rsidRPr="002A24D9" w:rsidRDefault="002A24D9" w:rsidP="002A24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24D9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7371" w:type="dxa"/>
          </w:tcPr>
          <w:p w14:paraId="6175765B" w14:textId="77777777" w:rsidR="002A24D9" w:rsidRPr="002A24D9" w:rsidRDefault="002A24D9" w:rsidP="009221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24D9">
              <w:rPr>
                <w:b/>
                <w:sz w:val="20"/>
                <w:szCs w:val="20"/>
              </w:rPr>
              <w:t>Descrição da Atividade</w:t>
            </w:r>
          </w:p>
        </w:tc>
      </w:tr>
      <w:tr w:rsidR="002A24D9" w:rsidRPr="002A24D9" w14:paraId="04183D2E" w14:textId="77777777" w:rsidTr="002A24D9">
        <w:tc>
          <w:tcPr>
            <w:tcW w:w="988" w:type="dxa"/>
          </w:tcPr>
          <w:p w14:paraId="2ACFF42F" w14:textId="77777777" w:rsidR="002A24D9" w:rsidRPr="002A24D9" w:rsidRDefault="002A24D9" w:rsidP="009221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D7804D" w14:textId="77777777" w:rsidR="002A24D9" w:rsidRPr="002A24D9" w:rsidRDefault="002A24D9" w:rsidP="009221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1461B98E" w14:textId="77777777" w:rsidR="002A24D9" w:rsidRPr="002A24D9" w:rsidRDefault="002A24D9" w:rsidP="009221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F94AE7" w14:textId="6C781FAB" w:rsidR="008B1D4F" w:rsidRDefault="008E2AF9" w:rsidP="000437AC">
      <w:pPr>
        <w:spacing w:before="120" w:after="0" w:line="240" w:lineRule="auto"/>
      </w:pPr>
      <w:r>
        <w:t>4.2</w:t>
      </w:r>
      <w:r w:rsidR="008B1D4F">
        <w:t>.</w:t>
      </w:r>
      <w:r w:rsidR="008B1D4F" w:rsidRPr="004F055A">
        <w:t xml:space="preserve"> </w:t>
      </w:r>
      <w:r w:rsidR="008B1D4F">
        <w:t>Importância/experiência dos convidados para o sucesso do evento</w:t>
      </w:r>
    </w:p>
    <w:p w14:paraId="0CB15B25" w14:textId="77777777" w:rsidR="005112A8" w:rsidRDefault="005112A8" w:rsidP="005112A8">
      <w:pPr>
        <w:spacing w:after="0" w:line="240" w:lineRule="auto"/>
      </w:pPr>
    </w:p>
    <w:p w14:paraId="6B92177D" w14:textId="1B7D6DAC" w:rsidR="004F055A" w:rsidRDefault="008E2AF9" w:rsidP="000437AC">
      <w:pPr>
        <w:spacing w:before="120" w:after="0" w:line="240" w:lineRule="auto"/>
      </w:pPr>
      <w:r>
        <w:t>4.3</w:t>
      </w:r>
      <w:r w:rsidR="004F055A">
        <w:t>. Importância/experiência da equipe exe</w:t>
      </w:r>
      <w:r w:rsidR="00FF619C">
        <w:t>cutora para o sucesso do evento</w:t>
      </w:r>
    </w:p>
    <w:p w14:paraId="04A16522" w14:textId="77777777" w:rsidR="005112A8" w:rsidRDefault="005112A8" w:rsidP="005112A8">
      <w:pPr>
        <w:spacing w:after="0" w:line="240" w:lineRule="auto"/>
      </w:pPr>
    </w:p>
    <w:p w14:paraId="5E2EE825" w14:textId="48055910" w:rsidR="005112A8" w:rsidRPr="005112A8" w:rsidRDefault="005112A8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 w:rsidRPr="005112A8">
        <w:rPr>
          <w:b/>
        </w:rPr>
        <w:t>5. FUNDAMENTAÇÃO TEÓRICA E RELAÇÃO ENSINO/PESQUISA/EXTENSÃO</w:t>
      </w:r>
    </w:p>
    <w:p w14:paraId="6772C80B" w14:textId="52C888E3" w:rsidR="004F055A" w:rsidRDefault="004800F2" w:rsidP="005112A8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(Destacar as l</w:t>
      </w:r>
      <w:r w:rsidR="004F055A" w:rsidRPr="005112A8">
        <w:rPr>
          <w:i/>
          <w:sz w:val="20"/>
        </w:rPr>
        <w:t>inhas de pesquisa dos docentes</w:t>
      </w:r>
      <w:r w:rsidR="00E3455E" w:rsidRPr="005112A8">
        <w:rPr>
          <w:i/>
          <w:sz w:val="20"/>
        </w:rPr>
        <w:t xml:space="preserve"> dos cursos de graduação e</w:t>
      </w:r>
      <w:r w:rsidR="004F055A" w:rsidRPr="005112A8">
        <w:rPr>
          <w:i/>
          <w:sz w:val="20"/>
        </w:rPr>
        <w:t xml:space="preserve"> programas de pós-graduação envolvido</w:t>
      </w:r>
      <w:r w:rsidR="00E3455E" w:rsidRPr="005112A8">
        <w:rPr>
          <w:i/>
          <w:sz w:val="20"/>
        </w:rPr>
        <w:t xml:space="preserve">s, </w:t>
      </w:r>
      <w:r>
        <w:rPr>
          <w:i/>
          <w:sz w:val="20"/>
        </w:rPr>
        <w:t>a r</w:t>
      </w:r>
      <w:r w:rsidRPr="005112A8">
        <w:rPr>
          <w:i/>
          <w:sz w:val="20"/>
        </w:rPr>
        <w:t>elaç</w:t>
      </w:r>
      <w:r>
        <w:rPr>
          <w:i/>
          <w:sz w:val="20"/>
        </w:rPr>
        <w:t xml:space="preserve">ão do evento com as </w:t>
      </w:r>
      <w:r w:rsidRPr="005112A8">
        <w:rPr>
          <w:i/>
          <w:sz w:val="20"/>
        </w:rPr>
        <w:t>disciplinas d</w:t>
      </w:r>
      <w:r>
        <w:rPr>
          <w:i/>
          <w:sz w:val="20"/>
        </w:rPr>
        <w:t>este</w:t>
      </w:r>
      <w:r w:rsidRPr="005112A8">
        <w:rPr>
          <w:i/>
          <w:sz w:val="20"/>
        </w:rPr>
        <w:t>s cursos</w:t>
      </w:r>
      <w:r>
        <w:rPr>
          <w:i/>
          <w:sz w:val="20"/>
        </w:rPr>
        <w:t xml:space="preserve"> e relevância do evento</w:t>
      </w:r>
      <w:r w:rsidR="004F055A" w:rsidRPr="005112A8">
        <w:rPr>
          <w:i/>
          <w:sz w:val="20"/>
        </w:rPr>
        <w:t xml:space="preserve"> </w:t>
      </w:r>
      <w:r>
        <w:rPr>
          <w:i/>
          <w:sz w:val="20"/>
        </w:rPr>
        <w:t>para</w:t>
      </w:r>
      <w:r w:rsidR="005112A8">
        <w:rPr>
          <w:i/>
          <w:sz w:val="20"/>
        </w:rPr>
        <w:t xml:space="preserve"> comunidade interna e externa)</w:t>
      </w:r>
    </w:p>
    <w:p w14:paraId="0CAAF109" w14:textId="77777777" w:rsidR="005112A8" w:rsidRPr="005112A8" w:rsidRDefault="005112A8" w:rsidP="005112A8">
      <w:pPr>
        <w:spacing w:after="0" w:line="240" w:lineRule="auto"/>
      </w:pPr>
    </w:p>
    <w:p w14:paraId="63669CF5" w14:textId="2CF4D752" w:rsidR="002D17FA" w:rsidRPr="005112A8" w:rsidRDefault="005112A8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>
        <w:rPr>
          <w:b/>
        </w:rPr>
        <w:t>6. PLANO BÁSICO DE DIVULGAÇÃO</w:t>
      </w:r>
    </w:p>
    <w:p w14:paraId="72051548" w14:textId="10D60F58" w:rsidR="002D17FA" w:rsidRDefault="00E3455E" w:rsidP="000437AC">
      <w:pPr>
        <w:spacing w:before="120" w:after="0" w:line="240" w:lineRule="auto"/>
      </w:pPr>
      <w:r>
        <w:t>6</w:t>
      </w:r>
      <w:r w:rsidR="004F055A">
        <w:t>.1.</w:t>
      </w:r>
      <w:r w:rsidR="002D17FA">
        <w:t xml:space="preserve"> Título e ementa da palestra de interesse geral (em atendimento ao item 3.4 d</w:t>
      </w:r>
      <w:r w:rsidR="000C233E">
        <w:t>o E</w:t>
      </w:r>
      <w:r w:rsidR="002D17FA">
        <w:t>dital):</w:t>
      </w:r>
    </w:p>
    <w:p w14:paraId="7F175D1C" w14:textId="77777777" w:rsidR="005112A8" w:rsidRDefault="005112A8" w:rsidP="005112A8">
      <w:pPr>
        <w:spacing w:after="0" w:line="240" w:lineRule="auto"/>
      </w:pPr>
    </w:p>
    <w:p w14:paraId="480E716D" w14:textId="69FCA7CB" w:rsidR="002D17FA" w:rsidRDefault="00E3455E" w:rsidP="000437AC">
      <w:pPr>
        <w:spacing w:before="120" w:after="0" w:line="240" w:lineRule="auto"/>
      </w:pPr>
      <w:r>
        <w:t>6</w:t>
      </w:r>
      <w:r w:rsidR="004F055A">
        <w:t>.2.</w:t>
      </w:r>
      <w:r w:rsidR="002D17FA">
        <w:t xml:space="preserve"> Como </w:t>
      </w:r>
      <w:r w:rsidR="008D1E66">
        <w:t>a coordenação</w:t>
      </w:r>
      <w:r w:rsidR="002D17FA">
        <w:t xml:space="preserve"> pretende mobilizar os alunos de graduação a participarem da </w:t>
      </w:r>
      <w:r w:rsidR="007A4E00">
        <w:t>ação?</w:t>
      </w:r>
    </w:p>
    <w:p w14:paraId="698266B9" w14:textId="77777777" w:rsidR="005112A8" w:rsidRDefault="005112A8" w:rsidP="005112A8">
      <w:pPr>
        <w:spacing w:after="0" w:line="240" w:lineRule="auto"/>
      </w:pPr>
    </w:p>
    <w:p w14:paraId="61049486" w14:textId="10E16EBC" w:rsidR="00A26150" w:rsidRDefault="00E3455E" w:rsidP="000437AC">
      <w:pPr>
        <w:spacing w:before="120" w:after="0" w:line="240" w:lineRule="auto"/>
      </w:pPr>
      <w:r>
        <w:t>6</w:t>
      </w:r>
      <w:r w:rsidR="004F055A">
        <w:t>.3.</w:t>
      </w:r>
      <w:r w:rsidR="000C233E">
        <w:t xml:space="preserve"> </w:t>
      </w:r>
      <w:r w:rsidR="00154DC2">
        <w:t xml:space="preserve">Independentemente do apoio solicitado à </w:t>
      </w:r>
      <w:proofErr w:type="spellStart"/>
      <w:r w:rsidR="00154DC2">
        <w:t>Fapec</w:t>
      </w:r>
      <w:proofErr w:type="spellEnd"/>
      <w:r w:rsidR="00154DC2">
        <w:t>, q</w:t>
      </w:r>
      <w:r w:rsidR="008D1E66">
        <w:t>uanto</w:t>
      </w:r>
      <w:r w:rsidR="000C233E">
        <w:t>s</w:t>
      </w:r>
      <w:r w:rsidR="008D1E66">
        <w:t xml:space="preserve"> </w:t>
      </w:r>
      <w:r w:rsidR="000C233E">
        <w:t xml:space="preserve">estudantes </w:t>
      </w:r>
      <w:r w:rsidR="008D1E66">
        <w:t>estarão diretamente envolvidos com a divulgação do evento nas mídias digitais e como pretendem alcanç</w:t>
      </w:r>
      <w:r w:rsidR="00B67A40">
        <w:t xml:space="preserve">ar aos públicos </w:t>
      </w:r>
      <w:r w:rsidR="005132C2">
        <w:t>in</w:t>
      </w:r>
      <w:r w:rsidR="00154DC2">
        <w:t>terno e externo?</w:t>
      </w:r>
    </w:p>
    <w:p w14:paraId="4A734B3A" w14:textId="77777777" w:rsidR="00154DC2" w:rsidRDefault="00154DC2" w:rsidP="005112A8">
      <w:pPr>
        <w:spacing w:after="0" w:line="240" w:lineRule="auto"/>
      </w:pPr>
    </w:p>
    <w:p w14:paraId="043959CF" w14:textId="23293CE4" w:rsidR="007A0B81" w:rsidRPr="00300F57" w:rsidRDefault="00300F57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 w:rsidRPr="00300F57">
        <w:rPr>
          <w:b/>
        </w:rPr>
        <w:t>7. CLASSIFICAÇÃO DO EVENTO / FAIXA DE FINANCIAMENTO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04"/>
        <w:gridCol w:w="1559"/>
        <w:gridCol w:w="5670"/>
        <w:gridCol w:w="1418"/>
      </w:tblGrid>
      <w:tr w:rsidR="00300F57" w:rsidRPr="00300F57" w14:paraId="3D02C28C" w14:textId="77777777" w:rsidTr="00EE7459">
        <w:tc>
          <w:tcPr>
            <w:tcW w:w="704" w:type="dxa"/>
            <w:vAlign w:val="center"/>
          </w:tcPr>
          <w:p w14:paraId="57DDCFAA" w14:textId="35AAF36D" w:rsidR="00300F57" w:rsidRPr="00300F57" w:rsidRDefault="00300F57" w:rsidP="00915F1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Faixa</w:t>
            </w:r>
          </w:p>
        </w:tc>
        <w:tc>
          <w:tcPr>
            <w:tcW w:w="1559" w:type="dxa"/>
            <w:vAlign w:val="center"/>
          </w:tcPr>
          <w:p w14:paraId="73749D86" w14:textId="3BAC4182" w:rsidR="00300F57" w:rsidRPr="00300F57" w:rsidRDefault="00300F57" w:rsidP="002E6D7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Tipo de Evento</w:t>
            </w:r>
          </w:p>
        </w:tc>
        <w:tc>
          <w:tcPr>
            <w:tcW w:w="5670" w:type="dxa"/>
            <w:vAlign w:val="center"/>
          </w:tcPr>
          <w:p w14:paraId="059DE1F6" w14:textId="3050A700" w:rsidR="00300F57" w:rsidRDefault="00300F57" w:rsidP="00300F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</w:t>
            </w:r>
          </w:p>
        </w:tc>
        <w:tc>
          <w:tcPr>
            <w:tcW w:w="1418" w:type="dxa"/>
            <w:vAlign w:val="center"/>
          </w:tcPr>
          <w:p w14:paraId="5BCC05AE" w14:textId="16D85E14" w:rsidR="00300F57" w:rsidRPr="00300F57" w:rsidRDefault="00300F57" w:rsidP="00300F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</w:tr>
      <w:tr w:rsidR="00300F57" w:rsidRPr="00300F57" w14:paraId="3C92861D" w14:textId="77777777" w:rsidTr="00EE7459">
        <w:tc>
          <w:tcPr>
            <w:tcW w:w="704" w:type="dxa"/>
            <w:vAlign w:val="center"/>
          </w:tcPr>
          <w:p w14:paraId="0E064291" w14:textId="77777777" w:rsidR="00300F57" w:rsidRDefault="00300F57" w:rsidP="005A02A4">
            <w:pPr>
              <w:spacing w:after="0" w:line="240" w:lineRule="auto"/>
              <w:jc w:val="center"/>
            </w:pPr>
            <w:r>
              <w:t>(   ) A</w:t>
            </w:r>
          </w:p>
        </w:tc>
        <w:tc>
          <w:tcPr>
            <w:tcW w:w="1559" w:type="dxa"/>
            <w:vAlign w:val="center"/>
          </w:tcPr>
          <w:p w14:paraId="213471AB" w14:textId="5A59DDD5" w:rsidR="00300F57" w:rsidRPr="00300F57" w:rsidRDefault="00300F57" w:rsidP="005A02A4">
            <w:pPr>
              <w:spacing w:after="0" w:line="240" w:lineRule="auto"/>
            </w:pPr>
            <w:r w:rsidRPr="00E122B4">
              <w:rPr>
                <w:rFonts w:asciiTheme="majorHAnsi" w:eastAsia="Times New Roman" w:hAnsiTheme="majorHAnsi" w:cstheme="majorHAnsi"/>
              </w:rPr>
              <w:t>Acadêmico</w:t>
            </w:r>
          </w:p>
        </w:tc>
        <w:tc>
          <w:tcPr>
            <w:tcW w:w="5670" w:type="dxa"/>
            <w:vAlign w:val="center"/>
          </w:tcPr>
          <w:p w14:paraId="73F9816A" w14:textId="59A81C23" w:rsidR="00300F57" w:rsidRPr="00300F57" w:rsidRDefault="00300F57" w:rsidP="00EE1890">
            <w:pPr>
              <w:spacing w:after="0" w:line="240" w:lineRule="auto"/>
            </w:pPr>
            <w:r>
              <w:rPr>
                <w:rFonts w:asciiTheme="majorHAnsi" w:eastAsia="Times New Roman" w:hAnsiTheme="majorHAnsi" w:cstheme="majorHAnsi"/>
              </w:rPr>
              <w:t>E</w:t>
            </w:r>
            <w:r w:rsidRPr="00E122B4">
              <w:rPr>
                <w:rFonts w:asciiTheme="majorHAnsi" w:eastAsia="Times New Roman" w:hAnsiTheme="majorHAnsi" w:cstheme="majorHAnsi"/>
              </w:rPr>
              <w:t>nvolve</w:t>
            </w:r>
            <w:r w:rsidR="00EE1890">
              <w:rPr>
                <w:rFonts w:asciiTheme="majorHAnsi" w:eastAsia="Times New Roman" w:hAnsiTheme="majorHAnsi" w:cstheme="majorHAnsi"/>
              </w:rPr>
              <w:t>ndo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um curso de graduação</w:t>
            </w:r>
          </w:p>
        </w:tc>
        <w:tc>
          <w:tcPr>
            <w:tcW w:w="1418" w:type="dxa"/>
            <w:vAlign w:val="center"/>
          </w:tcPr>
          <w:p w14:paraId="45E6A69C" w14:textId="77777777" w:rsidR="00300F57" w:rsidRPr="00300F57" w:rsidRDefault="00300F57" w:rsidP="00300F57">
            <w:pPr>
              <w:spacing w:after="0" w:line="240" w:lineRule="auto"/>
              <w:jc w:val="right"/>
            </w:pPr>
            <w:r w:rsidRPr="00E122B4">
              <w:rPr>
                <w:rFonts w:asciiTheme="majorHAnsi" w:eastAsia="Times New Roman" w:hAnsiTheme="majorHAnsi" w:cstheme="majorHAnsi"/>
              </w:rPr>
              <w:t>R$ 3.000,00</w:t>
            </w:r>
          </w:p>
        </w:tc>
      </w:tr>
      <w:tr w:rsidR="00300F57" w:rsidRPr="00300F57" w14:paraId="0C862D48" w14:textId="77777777" w:rsidTr="00EE7459">
        <w:tc>
          <w:tcPr>
            <w:tcW w:w="704" w:type="dxa"/>
            <w:vAlign w:val="center"/>
          </w:tcPr>
          <w:p w14:paraId="5C2FDF66" w14:textId="23652D4D" w:rsidR="00300F57" w:rsidRDefault="00300F57" w:rsidP="005A02A4">
            <w:pPr>
              <w:spacing w:after="0" w:line="240" w:lineRule="auto"/>
              <w:jc w:val="center"/>
            </w:pPr>
            <w:r>
              <w:t>(   ) B</w:t>
            </w:r>
          </w:p>
        </w:tc>
        <w:tc>
          <w:tcPr>
            <w:tcW w:w="1559" w:type="dxa"/>
            <w:vAlign w:val="center"/>
          </w:tcPr>
          <w:p w14:paraId="339A363B" w14:textId="44A02AC4" w:rsidR="00300F57" w:rsidRPr="00300F57" w:rsidRDefault="00300F57" w:rsidP="005A02A4">
            <w:pPr>
              <w:spacing w:after="0" w:line="240" w:lineRule="auto"/>
            </w:pPr>
            <w:r w:rsidRPr="00E122B4">
              <w:rPr>
                <w:rFonts w:asciiTheme="majorHAnsi" w:eastAsia="Times New Roman" w:hAnsiTheme="majorHAnsi" w:cstheme="majorHAnsi"/>
              </w:rPr>
              <w:t>Acadêmico</w:t>
            </w:r>
          </w:p>
        </w:tc>
        <w:tc>
          <w:tcPr>
            <w:tcW w:w="5670" w:type="dxa"/>
            <w:vAlign w:val="center"/>
          </w:tcPr>
          <w:p w14:paraId="3E1F37AC" w14:textId="17C4F08E" w:rsidR="00300F57" w:rsidRPr="00300F57" w:rsidRDefault="00300F57" w:rsidP="00EE1890">
            <w:pPr>
              <w:spacing w:after="0" w:line="240" w:lineRule="auto"/>
            </w:pPr>
            <w:r>
              <w:rPr>
                <w:rFonts w:asciiTheme="majorHAnsi" w:eastAsia="Times New Roman" w:hAnsiTheme="majorHAnsi" w:cstheme="majorHAnsi"/>
              </w:rPr>
              <w:t>E</w:t>
            </w:r>
            <w:r w:rsidRPr="00E122B4">
              <w:rPr>
                <w:rFonts w:asciiTheme="majorHAnsi" w:eastAsia="Times New Roman" w:hAnsiTheme="majorHAnsi" w:cstheme="majorHAnsi"/>
              </w:rPr>
              <w:t>nvolve</w:t>
            </w:r>
            <w:r w:rsidR="00EE1890">
              <w:rPr>
                <w:rFonts w:asciiTheme="majorHAnsi" w:eastAsia="Times New Roman" w:hAnsiTheme="majorHAnsi" w:cstheme="majorHAnsi"/>
              </w:rPr>
              <w:t>ndo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dois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curso</w:t>
            </w:r>
            <w:r>
              <w:rPr>
                <w:rFonts w:asciiTheme="majorHAnsi" w:eastAsia="Times New Roman" w:hAnsiTheme="majorHAnsi" w:cstheme="majorHAnsi"/>
              </w:rPr>
              <w:t>s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(pelo menos um de graduação</w:t>
            </w:r>
          </w:p>
        </w:tc>
        <w:tc>
          <w:tcPr>
            <w:tcW w:w="1418" w:type="dxa"/>
            <w:vAlign w:val="center"/>
          </w:tcPr>
          <w:p w14:paraId="4EA78AD7" w14:textId="5D5B6B91" w:rsidR="00300F57" w:rsidRPr="00300F57" w:rsidRDefault="00300F57" w:rsidP="00300F57">
            <w:pPr>
              <w:spacing w:after="0" w:line="240" w:lineRule="auto"/>
              <w:jc w:val="right"/>
            </w:pPr>
            <w:r w:rsidRPr="00E122B4">
              <w:rPr>
                <w:rFonts w:asciiTheme="majorHAnsi" w:eastAsia="Times New Roman" w:hAnsiTheme="majorHAnsi" w:cstheme="majorHAnsi"/>
              </w:rPr>
              <w:t xml:space="preserve">R$ </w:t>
            </w:r>
            <w:r>
              <w:rPr>
                <w:rFonts w:asciiTheme="majorHAnsi" w:eastAsia="Times New Roman" w:hAnsiTheme="majorHAnsi" w:cstheme="majorHAnsi"/>
              </w:rPr>
              <w:t>7</w:t>
            </w:r>
            <w:r w:rsidRPr="00E122B4">
              <w:rPr>
                <w:rFonts w:asciiTheme="majorHAnsi" w:eastAsia="Times New Roman" w:hAnsiTheme="majorHAnsi" w:cstheme="majorHAnsi"/>
              </w:rPr>
              <w:t>.000,00</w:t>
            </w:r>
          </w:p>
        </w:tc>
      </w:tr>
      <w:tr w:rsidR="00300F57" w:rsidRPr="00300F57" w14:paraId="18AE8186" w14:textId="77777777" w:rsidTr="00EE7459">
        <w:tc>
          <w:tcPr>
            <w:tcW w:w="704" w:type="dxa"/>
            <w:vAlign w:val="center"/>
          </w:tcPr>
          <w:p w14:paraId="1283C819" w14:textId="440ED426" w:rsidR="00300F57" w:rsidRDefault="00300F57" w:rsidP="005A02A4">
            <w:pPr>
              <w:spacing w:after="0" w:line="240" w:lineRule="auto"/>
              <w:jc w:val="center"/>
            </w:pPr>
            <w:r>
              <w:t>(   ) C</w:t>
            </w:r>
          </w:p>
        </w:tc>
        <w:tc>
          <w:tcPr>
            <w:tcW w:w="1559" w:type="dxa"/>
            <w:vAlign w:val="center"/>
          </w:tcPr>
          <w:p w14:paraId="64A02F9C" w14:textId="4F957ABE" w:rsidR="00300F57" w:rsidRPr="00300F57" w:rsidRDefault="00300F57" w:rsidP="005A02A4">
            <w:pPr>
              <w:spacing w:after="0" w:line="240" w:lineRule="auto"/>
            </w:pPr>
            <w:r w:rsidRPr="00E122B4">
              <w:rPr>
                <w:rFonts w:asciiTheme="majorHAnsi" w:eastAsia="Times New Roman" w:hAnsiTheme="majorHAnsi" w:cstheme="majorHAnsi"/>
              </w:rPr>
              <w:t>Acadêmico</w:t>
            </w:r>
          </w:p>
        </w:tc>
        <w:tc>
          <w:tcPr>
            <w:tcW w:w="5670" w:type="dxa"/>
            <w:vAlign w:val="center"/>
          </w:tcPr>
          <w:p w14:paraId="704F6D47" w14:textId="31D67A6A" w:rsidR="00300F57" w:rsidRPr="00300F57" w:rsidRDefault="00300F57" w:rsidP="00EE1890">
            <w:pPr>
              <w:spacing w:after="0" w:line="240" w:lineRule="auto"/>
            </w:pPr>
            <w:r>
              <w:rPr>
                <w:rFonts w:asciiTheme="majorHAnsi" w:eastAsia="Times New Roman" w:hAnsiTheme="majorHAnsi" w:cstheme="majorHAnsi"/>
              </w:rPr>
              <w:t>E</w:t>
            </w:r>
            <w:r w:rsidRPr="00E122B4">
              <w:rPr>
                <w:rFonts w:asciiTheme="majorHAnsi" w:eastAsia="Times New Roman" w:hAnsiTheme="majorHAnsi" w:cstheme="majorHAnsi"/>
              </w:rPr>
              <w:t>nvolve</w:t>
            </w:r>
            <w:r w:rsidR="00EE1890">
              <w:rPr>
                <w:rFonts w:asciiTheme="majorHAnsi" w:eastAsia="Times New Roman" w:hAnsiTheme="majorHAnsi" w:cstheme="majorHAnsi"/>
              </w:rPr>
              <w:t>ndo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três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 xml:space="preserve">ou mais </w:t>
            </w:r>
            <w:r w:rsidRPr="00E122B4">
              <w:rPr>
                <w:rFonts w:asciiTheme="majorHAnsi" w:eastAsia="Times New Roman" w:hAnsiTheme="majorHAnsi" w:cstheme="majorHAnsi"/>
              </w:rPr>
              <w:t>curso</w:t>
            </w:r>
            <w:r>
              <w:rPr>
                <w:rFonts w:asciiTheme="majorHAnsi" w:eastAsia="Times New Roman" w:hAnsiTheme="majorHAnsi" w:cstheme="majorHAnsi"/>
              </w:rPr>
              <w:t>s</w:t>
            </w:r>
            <w:r w:rsidRPr="00E122B4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 xml:space="preserve">(entre </w:t>
            </w:r>
            <w:r w:rsidRPr="00E122B4">
              <w:rPr>
                <w:rFonts w:asciiTheme="majorHAnsi" w:eastAsia="Times New Roman" w:hAnsiTheme="majorHAnsi" w:cstheme="majorHAnsi"/>
              </w:rPr>
              <w:t>graduação</w:t>
            </w:r>
            <w:r>
              <w:rPr>
                <w:rFonts w:asciiTheme="majorHAnsi" w:eastAsia="Times New Roman" w:hAnsiTheme="majorHAnsi" w:cstheme="majorHAnsi"/>
              </w:rPr>
              <w:t xml:space="preserve"> e pós-graduação)</w:t>
            </w:r>
          </w:p>
        </w:tc>
        <w:tc>
          <w:tcPr>
            <w:tcW w:w="1418" w:type="dxa"/>
            <w:vAlign w:val="center"/>
          </w:tcPr>
          <w:p w14:paraId="3220356E" w14:textId="3A632F85" w:rsidR="00300F57" w:rsidRPr="00300F57" w:rsidRDefault="00300F57" w:rsidP="00EE7459">
            <w:pPr>
              <w:spacing w:after="0" w:line="240" w:lineRule="auto"/>
              <w:jc w:val="right"/>
            </w:pPr>
            <w:r w:rsidRPr="00E122B4">
              <w:rPr>
                <w:rFonts w:asciiTheme="majorHAnsi" w:eastAsia="Times New Roman" w:hAnsiTheme="majorHAnsi" w:cstheme="majorHAnsi"/>
              </w:rPr>
              <w:t xml:space="preserve">R$ </w:t>
            </w:r>
            <w:r>
              <w:rPr>
                <w:rFonts w:asciiTheme="majorHAnsi" w:eastAsia="Times New Roman" w:hAnsiTheme="majorHAnsi" w:cstheme="majorHAnsi"/>
              </w:rPr>
              <w:t>10</w:t>
            </w:r>
            <w:r w:rsidRPr="00E122B4">
              <w:rPr>
                <w:rFonts w:asciiTheme="majorHAnsi" w:eastAsia="Times New Roman" w:hAnsiTheme="majorHAnsi" w:cstheme="majorHAnsi"/>
              </w:rPr>
              <w:t>.</w:t>
            </w:r>
            <w:r w:rsidR="00EE7459">
              <w:rPr>
                <w:rFonts w:asciiTheme="majorHAnsi" w:eastAsia="Times New Roman" w:hAnsiTheme="majorHAnsi" w:cstheme="majorHAnsi"/>
              </w:rPr>
              <w:t>0</w:t>
            </w:r>
            <w:r w:rsidRPr="00E122B4">
              <w:rPr>
                <w:rFonts w:asciiTheme="majorHAnsi" w:eastAsia="Times New Roman" w:hAnsiTheme="majorHAnsi" w:cstheme="majorHAnsi"/>
              </w:rPr>
              <w:t>00,00</w:t>
            </w:r>
          </w:p>
        </w:tc>
      </w:tr>
      <w:tr w:rsidR="00300F57" w:rsidRPr="00300F57" w14:paraId="16E64D41" w14:textId="77777777" w:rsidTr="00EE7459">
        <w:tc>
          <w:tcPr>
            <w:tcW w:w="704" w:type="dxa"/>
            <w:vAlign w:val="center"/>
          </w:tcPr>
          <w:p w14:paraId="79ABACDF" w14:textId="269FA0A7" w:rsidR="00300F57" w:rsidRDefault="00300F57" w:rsidP="005A02A4">
            <w:pPr>
              <w:spacing w:after="0" w:line="240" w:lineRule="auto"/>
              <w:jc w:val="center"/>
            </w:pPr>
            <w:r>
              <w:t>(   ) D</w:t>
            </w:r>
          </w:p>
        </w:tc>
        <w:tc>
          <w:tcPr>
            <w:tcW w:w="1559" w:type="dxa"/>
            <w:vAlign w:val="center"/>
          </w:tcPr>
          <w:p w14:paraId="4A13D3E2" w14:textId="4D6D4F4F" w:rsidR="00300F57" w:rsidRPr="00300F57" w:rsidRDefault="00EE7459" w:rsidP="005A02A4">
            <w:pPr>
              <w:spacing w:after="0" w:line="240" w:lineRule="auto"/>
            </w:pPr>
            <w:r>
              <w:t>Científico</w:t>
            </w:r>
          </w:p>
        </w:tc>
        <w:tc>
          <w:tcPr>
            <w:tcW w:w="5670" w:type="dxa"/>
            <w:vAlign w:val="center"/>
          </w:tcPr>
          <w:p w14:paraId="75B45C17" w14:textId="717D0D4A" w:rsidR="00300F57" w:rsidRPr="00300F57" w:rsidRDefault="00EE1890" w:rsidP="00EE1890">
            <w:pPr>
              <w:spacing w:after="0" w:line="240" w:lineRule="auto"/>
            </w:pPr>
            <w:r>
              <w:rPr>
                <w:rFonts w:asciiTheme="majorHAnsi" w:eastAsia="Times New Roman" w:hAnsiTheme="majorHAnsi" w:cstheme="majorHAnsi"/>
              </w:rPr>
              <w:t xml:space="preserve">Público-alvo </w:t>
            </w:r>
            <w:r w:rsidR="00300F57">
              <w:rPr>
                <w:rFonts w:asciiTheme="majorHAnsi" w:eastAsia="Times New Roman" w:hAnsiTheme="majorHAnsi" w:cstheme="majorHAnsi"/>
              </w:rPr>
              <w:t>Estadual ou Nacional</w:t>
            </w:r>
          </w:p>
        </w:tc>
        <w:tc>
          <w:tcPr>
            <w:tcW w:w="1418" w:type="dxa"/>
            <w:vAlign w:val="center"/>
          </w:tcPr>
          <w:p w14:paraId="233DDA24" w14:textId="5991D4A4" w:rsidR="00300F57" w:rsidRPr="00300F57" w:rsidRDefault="00300F57" w:rsidP="00300F57">
            <w:pPr>
              <w:spacing w:after="0" w:line="240" w:lineRule="auto"/>
              <w:jc w:val="right"/>
            </w:pPr>
            <w:r w:rsidRPr="00E122B4">
              <w:rPr>
                <w:rFonts w:asciiTheme="majorHAnsi" w:eastAsia="Times New Roman" w:hAnsiTheme="majorHAnsi" w:cstheme="majorHAnsi"/>
              </w:rPr>
              <w:t xml:space="preserve">R$ </w:t>
            </w:r>
            <w:r w:rsidR="00EE7459">
              <w:rPr>
                <w:rFonts w:asciiTheme="majorHAnsi" w:eastAsia="Times New Roman" w:hAnsiTheme="majorHAnsi" w:cstheme="majorHAnsi"/>
              </w:rPr>
              <w:t>5</w:t>
            </w:r>
            <w:r w:rsidRPr="00E122B4">
              <w:rPr>
                <w:rFonts w:asciiTheme="majorHAnsi" w:eastAsia="Times New Roman" w:hAnsiTheme="majorHAnsi" w:cstheme="majorHAnsi"/>
              </w:rPr>
              <w:t>.000,00</w:t>
            </w:r>
          </w:p>
        </w:tc>
      </w:tr>
      <w:tr w:rsidR="00300F57" w:rsidRPr="00300F57" w14:paraId="70E467EC" w14:textId="77777777" w:rsidTr="00EE7459">
        <w:tc>
          <w:tcPr>
            <w:tcW w:w="704" w:type="dxa"/>
            <w:vAlign w:val="center"/>
          </w:tcPr>
          <w:p w14:paraId="40BA415E" w14:textId="5F06C311" w:rsidR="00300F57" w:rsidRDefault="00300F57" w:rsidP="00300F57">
            <w:pPr>
              <w:spacing w:after="0" w:line="240" w:lineRule="auto"/>
              <w:jc w:val="center"/>
            </w:pPr>
            <w:r>
              <w:t>(   ) E</w:t>
            </w:r>
          </w:p>
        </w:tc>
        <w:tc>
          <w:tcPr>
            <w:tcW w:w="1559" w:type="dxa"/>
            <w:vAlign w:val="center"/>
          </w:tcPr>
          <w:p w14:paraId="446A9022" w14:textId="74F25920" w:rsidR="00300F57" w:rsidRPr="00300F57" w:rsidRDefault="00EE7459" w:rsidP="00300F57">
            <w:pPr>
              <w:spacing w:after="0" w:line="240" w:lineRule="auto"/>
            </w:pPr>
            <w:r>
              <w:t>Científico</w:t>
            </w:r>
          </w:p>
        </w:tc>
        <w:tc>
          <w:tcPr>
            <w:tcW w:w="5670" w:type="dxa"/>
            <w:vAlign w:val="center"/>
          </w:tcPr>
          <w:p w14:paraId="2F5EE09B" w14:textId="5B5CF2D7" w:rsidR="00300F57" w:rsidRPr="00300F57" w:rsidRDefault="00EE1890" w:rsidP="00EE1890">
            <w:pPr>
              <w:spacing w:after="0" w:line="240" w:lineRule="auto"/>
            </w:pPr>
            <w:r>
              <w:rPr>
                <w:rFonts w:asciiTheme="majorHAnsi" w:eastAsia="Times New Roman" w:hAnsiTheme="majorHAnsi" w:cstheme="majorHAnsi"/>
              </w:rPr>
              <w:t xml:space="preserve">Público-alvo </w:t>
            </w:r>
            <w:r w:rsidR="00300F57">
              <w:rPr>
                <w:rFonts w:asciiTheme="majorHAnsi" w:eastAsia="Times New Roman" w:hAnsiTheme="majorHAnsi" w:cstheme="majorHAnsi"/>
              </w:rPr>
              <w:t>Internacional</w:t>
            </w:r>
          </w:p>
        </w:tc>
        <w:tc>
          <w:tcPr>
            <w:tcW w:w="1418" w:type="dxa"/>
            <w:vAlign w:val="center"/>
          </w:tcPr>
          <w:p w14:paraId="47285226" w14:textId="1643DC9D" w:rsidR="00300F57" w:rsidRPr="00300F57" w:rsidRDefault="00300F57" w:rsidP="00EE7459">
            <w:pPr>
              <w:spacing w:after="0" w:line="240" w:lineRule="auto"/>
              <w:jc w:val="right"/>
            </w:pPr>
            <w:r w:rsidRPr="00E122B4">
              <w:rPr>
                <w:rFonts w:asciiTheme="majorHAnsi" w:eastAsia="Times New Roman" w:hAnsiTheme="majorHAnsi" w:cstheme="majorHAnsi"/>
              </w:rPr>
              <w:t xml:space="preserve">R$ </w:t>
            </w:r>
            <w:r w:rsidR="00EE7459">
              <w:rPr>
                <w:rFonts w:asciiTheme="majorHAnsi" w:eastAsia="Times New Roman" w:hAnsiTheme="majorHAnsi" w:cstheme="majorHAnsi"/>
              </w:rPr>
              <w:t>10</w:t>
            </w:r>
            <w:r w:rsidRPr="00E122B4">
              <w:rPr>
                <w:rFonts w:asciiTheme="majorHAnsi" w:eastAsia="Times New Roman" w:hAnsiTheme="majorHAnsi" w:cstheme="majorHAnsi"/>
              </w:rPr>
              <w:t>.</w:t>
            </w:r>
            <w:r w:rsidR="00EE7459">
              <w:rPr>
                <w:rFonts w:asciiTheme="majorHAnsi" w:eastAsia="Times New Roman" w:hAnsiTheme="majorHAnsi" w:cstheme="majorHAnsi"/>
              </w:rPr>
              <w:t>0</w:t>
            </w:r>
            <w:r w:rsidRPr="00E122B4">
              <w:rPr>
                <w:rFonts w:asciiTheme="majorHAnsi" w:eastAsia="Times New Roman" w:hAnsiTheme="majorHAnsi" w:cstheme="majorHAnsi"/>
              </w:rPr>
              <w:t>00,00</w:t>
            </w:r>
          </w:p>
        </w:tc>
      </w:tr>
    </w:tbl>
    <w:p w14:paraId="27371B50" w14:textId="254C8861" w:rsidR="007A0B81" w:rsidRDefault="007A0B81" w:rsidP="007A0B81">
      <w:pPr>
        <w:spacing w:after="0" w:line="240" w:lineRule="auto"/>
      </w:pPr>
    </w:p>
    <w:p w14:paraId="429BB952" w14:textId="15DDFBCD" w:rsidR="00300F57" w:rsidRDefault="00300F57" w:rsidP="002A24D9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>
        <w:rPr>
          <w:b/>
        </w:rPr>
        <w:t>8</w:t>
      </w:r>
      <w:r w:rsidRPr="00154DC2">
        <w:rPr>
          <w:b/>
        </w:rPr>
        <w:t xml:space="preserve">. </w:t>
      </w:r>
      <w:r>
        <w:rPr>
          <w:b/>
        </w:rPr>
        <w:t>RECURSOS NECESSÁRIOS À REALIZAÇÃO DO EVENTO (DESPESAS</w:t>
      </w:r>
      <w:r w:rsidRPr="00154DC2">
        <w:rPr>
          <w:b/>
        </w:rPr>
        <w:t xml:space="preserve"> DE CUSTEIO</w:t>
      </w:r>
      <w:r>
        <w:rPr>
          <w:b/>
        </w:rPr>
        <w:t>)</w:t>
      </w:r>
      <w:r w:rsidRPr="00154DC2">
        <w:rPr>
          <w:b/>
        </w:rPr>
        <w:t>:</w:t>
      </w:r>
    </w:p>
    <w:p w14:paraId="4AC2B5C4" w14:textId="1B50E017" w:rsidR="00760959" w:rsidRPr="000437AC" w:rsidRDefault="00300F57" w:rsidP="000437AC">
      <w:pPr>
        <w:spacing w:before="120" w:after="0" w:line="240" w:lineRule="auto"/>
        <w:rPr>
          <w:b/>
        </w:rPr>
      </w:pPr>
      <w:r w:rsidRPr="000437AC">
        <w:rPr>
          <w:b/>
        </w:rPr>
        <w:t>8</w:t>
      </w:r>
      <w:r w:rsidR="00760959" w:rsidRPr="000437AC">
        <w:rPr>
          <w:b/>
        </w:rPr>
        <w:t>.</w:t>
      </w:r>
      <w:r w:rsidR="00D51125" w:rsidRPr="000437AC">
        <w:rPr>
          <w:b/>
        </w:rPr>
        <w:t>1</w:t>
      </w:r>
      <w:r w:rsidR="00760959" w:rsidRPr="000437AC">
        <w:rPr>
          <w:b/>
        </w:rPr>
        <w:t>. Solicitação de recursos a serem avaliados/custeados pela FAPEC</w:t>
      </w:r>
    </w:p>
    <w:p w14:paraId="5AA6F99E" w14:textId="0CB60631" w:rsidR="004800F2" w:rsidRPr="00E122B4" w:rsidRDefault="00300F57" w:rsidP="000437AC">
      <w:pPr>
        <w:spacing w:before="120" w:after="0" w:line="240" w:lineRule="auto"/>
      </w:pPr>
      <w:r>
        <w:t>8</w:t>
      </w:r>
      <w:r w:rsidR="00D51125">
        <w:t>.1</w:t>
      </w:r>
      <w:r w:rsidR="009706BF" w:rsidRPr="00E122B4">
        <w:t>.1. Pró-labore para conferencista/palestrantes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2"/>
        <w:gridCol w:w="2835"/>
        <w:gridCol w:w="3260"/>
        <w:gridCol w:w="1134"/>
      </w:tblGrid>
      <w:tr w:rsidR="00E122B4" w:rsidRPr="00EE1890" w14:paraId="1FF3EC60" w14:textId="77777777" w:rsidTr="00EE1890">
        <w:tc>
          <w:tcPr>
            <w:tcW w:w="2122" w:type="dxa"/>
            <w:vAlign w:val="center"/>
          </w:tcPr>
          <w:p w14:paraId="4E9A1C4E" w14:textId="77777777" w:rsidR="00E122B4" w:rsidRPr="00EE1890" w:rsidRDefault="00E122B4" w:rsidP="006169B0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Tipo</w:t>
            </w:r>
          </w:p>
        </w:tc>
        <w:tc>
          <w:tcPr>
            <w:tcW w:w="2835" w:type="dxa"/>
            <w:vAlign w:val="center"/>
          </w:tcPr>
          <w:p w14:paraId="093CBEB8" w14:textId="3AFB9AA1" w:rsidR="00E122B4" w:rsidRPr="00EE1890" w:rsidRDefault="00E122B4" w:rsidP="006169B0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Nome</w:t>
            </w:r>
            <w:r w:rsidR="00E60881">
              <w:rPr>
                <w:b/>
                <w:sz w:val="20"/>
              </w:rPr>
              <w:t xml:space="preserve"> /  Lattes</w:t>
            </w:r>
          </w:p>
        </w:tc>
        <w:tc>
          <w:tcPr>
            <w:tcW w:w="3260" w:type="dxa"/>
            <w:vAlign w:val="center"/>
          </w:tcPr>
          <w:p w14:paraId="50ECF6BE" w14:textId="06222087" w:rsidR="00E122B4" w:rsidRPr="00EE1890" w:rsidRDefault="00E122B4" w:rsidP="00E122B4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Origem/Justificativa</w:t>
            </w:r>
          </w:p>
        </w:tc>
        <w:tc>
          <w:tcPr>
            <w:tcW w:w="1134" w:type="dxa"/>
            <w:vAlign w:val="center"/>
          </w:tcPr>
          <w:p w14:paraId="2DC2A9AC" w14:textId="553CFD2C" w:rsidR="00E122B4" w:rsidRPr="00EE1890" w:rsidRDefault="00E122B4" w:rsidP="009706B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Subtotal</w:t>
            </w:r>
            <w:r w:rsidRPr="00EE1890">
              <w:rPr>
                <w:b/>
                <w:position w:val="6"/>
                <w:sz w:val="16"/>
              </w:rPr>
              <w:t>*</w:t>
            </w:r>
          </w:p>
        </w:tc>
      </w:tr>
      <w:tr w:rsidR="00E122B4" w:rsidRPr="00EE1890" w14:paraId="5D1C09EA" w14:textId="77777777" w:rsidTr="00EE1890">
        <w:tc>
          <w:tcPr>
            <w:tcW w:w="2122" w:type="dxa"/>
            <w:vAlign w:val="center"/>
          </w:tcPr>
          <w:p w14:paraId="6BBFDDE3" w14:textId="77777777" w:rsidR="00E122B4" w:rsidRPr="00EE1890" w:rsidRDefault="00E122B4" w:rsidP="006169B0">
            <w:pPr>
              <w:spacing w:after="0" w:line="240" w:lineRule="auto"/>
              <w:rPr>
                <w:sz w:val="20"/>
              </w:rPr>
            </w:pPr>
            <w:r w:rsidRPr="00EE1890">
              <w:rPr>
                <w:sz w:val="20"/>
              </w:rPr>
              <w:t>Conferencista sênior</w:t>
            </w:r>
          </w:p>
        </w:tc>
        <w:tc>
          <w:tcPr>
            <w:tcW w:w="2835" w:type="dxa"/>
            <w:vAlign w:val="center"/>
          </w:tcPr>
          <w:p w14:paraId="3AB04474" w14:textId="7572026D" w:rsidR="00E122B4" w:rsidRPr="00EE1890" w:rsidRDefault="00E122B4" w:rsidP="006169B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158E695" w14:textId="7BC11514" w:rsidR="00E122B4" w:rsidRPr="00EE1890" w:rsidRDefault="00E122B4" w:rsidP="00E122B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92CF00" w14:textId="77777777" w:rsidR="00E122B4" w:rsidRPr="00EE1890" w:rsidRDefault="00E122B4" w:rsidP="009706BF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E122B4" w:rsidRPr="00EE1890" w14:paraId="4D88B338" w14:textId="77777777" w:rsidTr="00EE1890">
        <w:tc>
          <w:tcPr>
            <w:tcW w:w="2122" w:type="dxa"/>
            <w:vAlign w:val="center"/>
          </w:tcPr>
          <w:p w14:paraId="17B54AD3" w14:textId="5D9840AD" w:rsidR="00E122B4" w:rsidRPr="00EE1890" w:rsidRDefault="007A0B81" w:rsidP="006169B0">
            <w:pPr>
              <w:spacing w:after="0" w:line="240" w:lineRule="auto"/>
              <w:rPr>
                <w:sz w:val="20"/>
              </w:rPr>
            </w:pPr>
            <w:r w:rsidRPr="00EE1890">
              <w:rPr>
                <w:sz w:val="20"/>
              </w:rPr>
              <w:t>Palestrante</w:t>
            </w:r>
          </w:p>
        </w:tc>
        <w:tc>
          <w:tcPr>
            <w:tcW w:w="2835" w:type="dxa"/>
            <w:vAlign w:val="center"/>
          </w:tcPr>
          <w:p w14:paraId="21043AF3" w14:textId="4F490907" w:rsidR="00E122B4" w:rsidRPr="00EE1890" w:rsidRDefault="00E122B4" w:rsidP="006169B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9447BD6" w14:textId="2E5B09A3" w:rsidR="00E122B4" w:rsidRPr="00EE1890" w:rsidRDefault="00E122B4" w:rsidP="00E122B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4F8AB2" w14:textId="31D4089C" w:rsidR="00E122B4" w:rsidRPr="00EE1890" w:rsidRDefault="00E122B4" w:rsidP="009706BF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9706BF" w:rsidRPr="00EE1890" w14:paraId="6098AD7C" w14:textId="77777777" w:rsidTr="00EE1890">
        <w:tc>
          <w:tcPr>
            <w:tcW w:w="8217" w:type="dxa"/>
            <w:gridSpan w:val="3"/>
            <w:vAlign w:val="center"/>
          </w:tcPr>
          <w:p w14:paraId="551AD315" w14:textId="1A501759" w:rsidR="009706BF" w:rsidRPr="00EE1890" w:rsidRDefault="009706BF" w:rsidP="006169B0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0120C0FF" w14:textId="77777777" w:rsidR="009706BF" w:rsidRPr="00EE1890" w:rsidRDefault="009706BF" w:rsidP="009706BF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</w:tr>
    </w:tbl>
    <w:p w14:paraId="6FD0F72F" w14:textId="30D6BD76" w:rsidR="009706BF" w:rsidRPr="00EE1890" w:rsidRDefault="009706BF" w:rsidP="006C0BB4">
      <w:pPr>
        <w:spacing w:after="0" w:line="240" w:lineRule="auto"/>
        <w:jc w:val="both"/>
        <w:rPr>
          <w:i/>
          <w:sz w:val="16"/>
          <w:szCs w:val="20"/>
        </w:rPr>
      </w:pPr>
      <w:r w:rsidRPr="00EE1890">
        <w:rPr>
          <w:i/>
          <w:sz w:val="16"/>
          <w:szCs w:val="20"/>
        </w:rPr>
        <w:t xml:space="preserve">* </w:t>
      </w:r>
      <w:r w:rsidR="00C2044B">
        <w:rPr>
          <w:i/>
          <w:sz w:val="16"/>
          <w:szCs w:val="20"/>
        </w:rPr>
        <w:t>P</w:t>
      </w:r>
      <w:r w:rsidR="007A0B81" w:rsidRPr="00EE1890">
        <w:rPr>
          <w:i/>
          <w:sz w:val="16"/>
          <w:szCs w:val="20"/>
        </w:rPr>
        <w:t xml:space="preserve">oderá ser </w:t>
      </w:r>
      <w:r w:rsidR="00300F57" w:rsidRPr="00EE1890">
        <w:rPr>
          <w:i/>
          <w:sz w:val="16"/>
          <w:szCs w:val="20"/>
        </w:rPr>
        <w:t>pleiteado</w:t>
      </w:r>
      <w:r w:rsidR="007A0B81" w:rsidRPr="00EE1890">
        <w:rPr>
          <w:i/>
          <w:sz w:val="16"/>
          <w:szCs w:val="20"/>
        </w:rPr>
        <w:t xml:space="preserve"> um único </w:t>
      </w:r>
      <w:r w:rsidRPr="00EE1890">
        <w:rPr>
          <w:i/>
          <w:sz w:val="16"/>
          <w:szCs w:val="20"/>
        </w:rPr>
        <w:t xml:space="preserve">pagamento de até R$ 1.200,00 para </w:t>
      </w:r>
      <w:r w:rsidR="007A0B81" w:rsidRPr="00EE1890">
        <w:rPr>
          <w:i/>
          <w:sz w:val="16"/>
          <w:szCs w:val="20"/>
        </w:rPr>
        <w:t xml:space="preserve">um único </w:t>
      </w:r>
      <w:r w:rsidRPr="00EE1890">
        <w:rPr>
          <w:i/>
          <w:sz w:val="16"/>
          <w:szCs w:val="20"/>
        </w:rPr>
        <w:t>conferencista sênior</w:t>
      </w:r>
      <w:r w:rsidR="007A0B81" w:rsidRPr="00EE1890">
        <w:rPr>
          <w:i/>
          <w:sz w:val="16"/>
          <w:szCs w:val="20"/>
        </w:rPr>
        <w:t xml:space="preserve"> e mais de um pagamento para </w:t>
      </w:r>
      <w:r w:rsidRPr="00EE1890">
        <w:rPr>
          <w:i/>
          <w:sz w:val="16"/>
          <w:szCs w:val="20"/>
        </w:rPr>
        <w:t>palestrantes</w:t>
      </w:r>
      <w:r w:rsidR="007A0B81" w:rsidRPr="00EE1890">
        <w:rPr>
          <w:i/>
          <w:sz w:val="16"/>
          <w:szCs w:val="20"/>
        </w:rPr>
        <w:t xml:space="preserve"> com </w:t>
      </w:r>
      <w:r w:rsidRPr="00EE1890">
        <w:rPr>
          <w:i/>
          <w:sz w:val="16"/>
          <w:szCs w:val="20"/>
        </w:rPr>
        <w:t xml:space="preserve">valor unitário de </w:t>
      </w:r>
      <w:r w:rsidR="007A0B81" w:rsidRPr="00EE1890">
        <w:rPr>
          <w:i/>
          <w:sz w:val="16"/>
          <w:szCs w:val="20"/>
        </w:rPr>
        <w:t xml:space="preserve">até </w:t>
      </w:r>
      <w:r w:rsidR="00C2044B">
        <w:rPr>
          <w:i/>
          <w:sz w:val="16"/>
          <w:szCs w:val="20"/>
        </w:rPr>
        <w:t>R$ 400,00, observado o limite da faixa de financiamento.</w:t>
      </w:r>
    </w:p>
    <w:p w14:paraId="638A5392" w14:textId="677044DA" w:rsidR="009706BF" w:rsidRPr="00E122B4" w:rsidRDefault="00300F57" w:rsidP="000437AC">
      <w:pPr>
        <w:spacing w:before="120" w:after="0" w:line="240" w:lineRule="auto"/>
      </w:pPr>
      <w:r>
        <w:t>8</w:t>
      </w:r>
      <w:r w:rsidR="00D51125">
        <w:t>.1</w:t>
      </w:r>
      <w:r w:rsidR="009706BF" w:rsidRPr="00E122B4">
        <w:t>.2. Pagamentos Relativos à Divulgação do Evento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029"/>
        <w:gridCol w:w="1188"/>
        <w:gridCol w:w="1134"/>
      </w:tblGrid>
      <w:tr w:rsidR="009706BF" w:rsidRPr="00EE1890" w14:paraId="68B5B154" w14:textId="77777777" w:rsidTr="00300F57">
        <w:tc>
          <w:tcPr>
            <w:tcW w:w="7029" w:type="dxa"/>
            <w:vAlign w:val="center"/>
          </w:tcPr>
          <w:p w14:paraId="1A7B99EA" w14:textId="39207B6C" w:rsidR="009706BF" w:rsidRPr="00EE1890" w:rsidRDefault="009706BF" w:rsidP="005A02A4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Tipo</w:t>
            </w:r>
          </w:p>
        </w:tc>
        <w:tc>
          <w:tcPr>
            <w:tcW w:w="1188" w:type="dxa"/>
            <w:vAlign w:val="center"/>
          </w:tcPr>
          <w:p w14:paraId="12CC5D88" w14:textId="3F814197" w:rsidR="009706BF" w:rsidRPr="00EE1890" w:rsidRDefault="009706BF" w:rsidP="00EE189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Unitário</w:t>
            </w:r>
          </w:p>
        </w:tc>
        <w:tc>
          <w:tcPr>
            <w:tcW w:w="1134" w:type="dxa"/>
            <w:vAlign w:val="center"/>
          </w:tcPr>
          <w:p w14:paraId="452CF4BC" w14:textId="77777777" w:rsidR="009706BF" w:rsidRPr="00EE1890" w:rsidRDefault="009706BF" w:rsidP="005A02A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Subtotal</w:t>
            </w:r>
          </w:p>
        </w:tc>
      </w:tr>
      <w:tr w:rsidR="009706BF" w:rsidRPr="009706BF" w14:paraId="6FC4247D" w14:textId="77777777" w:rsidTr="00300F57">
        <w:tc>
          <w:tcPr>
            <w:tcW w:w="7029" w:type="dxa"/>
            <w:vAlign w:val="center"/>
          </w:tcPr>
          <w:p w14:paraId="6A1BF9BF" w14:textId="1F0776F0" w:rsidR="009706BF" w:rsidRPr="00EE1890" w:rsidRDefault="009706BF" w:rsidP="005A02A4">
            <w:pPr>
              <w:spacing w:after="0" w:line="240" w:lineRule="auto"/>
              <w:rPr>
                <w:sz w:val="20"/>
              </w:rPr>
            </w:pPr>
            <w:r w:rsidRPr="00EE1890">
              <w:rPr>
                <w:sz w:val="20"/>
              </w:rPr>
              <w:t>Projeto gráfico para material de divulgação digital</w:t>
            </w:r>
            <w:r w:rsidR="00EE7459">
              <w:rPr>
                <w:sz w:val="20"/>
              </w:rPr>
              <w:t xml:space="preserve"> (máximo 1 por evento)</w:t>
            </w:r>
          </w:p>
        </w:tc>
        <w:tc>
          <w:tcPr>
            <w:tcW w:w="1188" w:type="dxa"/>
            <w:vAlign w:val="center"/>
          </w:tcPr>
          <w:p w14:paraId="4E490DB2" w14:textId="09B79E00" w:rsidR="009706BF" w:rsidRPr="00EE1890" w:rsidRDefault="009706BF" w:rsidP="009706BF">
            <w:pPr>
              <w:spacing w:after="0" w:line="240" w:lineRule="auto"/>
              <w:jc w:val="right"/>
              <w:rPr>
                <w:sz w:val="20"/>
              </w:rPr>
            </w:pPr>
            <w:r w:rsidRPr="00EE1890">
              <w:rPr>
                <w:sz w:val="20"/>
              </w:rPr>
              <w:t>300,00</w:t>
            </w:r>
          </w:p>
        </w:tc>
        <w:tc>
          <w:tcPr>
            <w:tcW w:w="1134" w:type="dxa"/>
            <w:vAlign w:val="center"/>
          </w:tcPr>
          <w:p w14:paraId="639F426C" w14:textId="77777777" w:rsidR="009706BF" w:rsidRPr="00EE1890" w:rsidRDefault="009706BF" w:rsidP="009706BF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9706BF" w:rsidRPr="009706BF" w14:paraId="037C89FE" w14:textId="77777777" w:rsidTr="00300F57">
        <w:tc>
          <w:tcPr>
            <w:tcW w:w="7029" w:type="dxa"/>
            <w:vAlign w:val="center"/>
          </w:tcPr>
          <w:p w14:paraId="5304DD67" w14:textId="59BB17C8" w:rsidR="009706BF" w:rsidRPr="00EE1890" w:rsidRDefault="009706BF" w:rsidP="009706BF">
            <w:pPr>
              <w:spacing w:after="0" w:line="240" w:lineRule="auto"/>
              <w:rPr>
                <w:sz w:val="20"/>
              </w:rPr>
            </w:pPr>
            <w:r w:rsidRPr="00EE1890">
              <w:rPr>
                <w:sz w:val="20"/>
              </w:rPr>
              <w:t>Serviço de apoio à divulgação/mídia digital</w:t>
            </w:r>
            <w:r w:rsidR="00EE7459">
              <w:rPr>
                <w:sz w:val="20"/>
              </w:rPr>
              <w:t xml:space="preserve"> (máximo 1 por evento)</w:t>
            </w:r>
          </w:p>
        </w:tc>
        <w:tc>
          <w:tcPr>
            <w:tcW w:w="1188" w:type="dxa"/>
            <w:vAlign w:val="center"/>
          </w:tcPr>
          <w:p w14:paraId="7CAEACC7" w14:textId="0D3358D3" w:rsidR="009706BF" w:rsidRPr="00EE1890" w:rsidRDefault="009706BF" w:rsidP="009706BF">
            <w:pPr>
              <w:spacing w:after="0" w:line="240" w:lineRule="auto"/>
              <w:jc w:val="right"/>
              <w:rPr>
                <w:sz w:val="20"/>
              </w:rPr>
            </w:pPr>
            <w:r w:rsidRPr="00EE1890">
              <w:rPr>
                <w:sz w:val="20"/>
              </w:rPr>
              <w:t>1.000,00</w:t>
            </w:r>
          </w:p>
        </w:tc>
        <w:tc>
          <w:tcPr>
            <w:tcW w:w="1134" w:type="dxa"/>
            <w:vAlign w:val="center"/>
          </w:tcPr>
          <w:p w14:paraId="542751DE" w14:textId="77777777" w:rsidR="009706BF" w:rsidRPr="00EE1890" w:rsidRDefault="009706BF" w:rsidP="009706BF"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 w:rsidR="009706BF" w:rsidRPr="009706BF" w14:paraId="7CBA3831" w14:textId="77777777" w:rsidTr="00300F57">
        <w:tc>
          <w:tcPr>
            <w:tcW w:w="8217" w:type="dxa"/>
            <w:gridSpan w:val="2"/>
            <w:vAlign w:val="center"/>
          </w:tcPr>
          <w:p w14:paraId="09A704C0" w14:textId="0FE1E28C" w:rsidR="009706BF" w:rsidRPr="00EE1890" w:rsidRDefault="009706BF" w:rsidP="005A02A4">
            <w:pPr>
              <w:spacing w:after="0" w:line="240" w:lineRule="auto"/>
              <w:rPr>
                <w:b/>
                <w:sz w:val="20"/>
              </w:rPr>
            </w:pPr>
            <w:r w:rsidRPr="00EE1890"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676DDCBD" w14:textId="77777777" w:rsidR="009706BF" w:rsidRPr="00EE1890" w:rsidRDefault="009706BF" w:rsidP="009706BF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</w:tr>
    </w:tbl>
    <w:p w14:paraId="3FFCE409" w14:textId="619862A3" w:rsidR="002B23EF" w:rsidRDefault="006C0BB4" w:rsidP="000437AC">
      <w:pPr>
        <w:spacing w:before="120" w:after="0" w:line="240" w:lineRule="auto"/>
        <w:rPr>
          <w:b/>
        </w:rPr>
      </w:pPr>
      <w:r>
        <w:rPr>
          <w:b/>
        </w:rPr>
        <w:t>8</w:t>
      </w:r>
      <w:r w:rsidR="002B23EF" w:rsidRPr="00D51125">
        <w:rPr>
          <w:b/>
        </w:rPr>
        <w:t>.</w:t>
      </w:r>
      <w:r w:rsidR="00D51125">
        <w:rPr>
          <w:b/>
        </w:rPr>
        <w:t>2</w:t>
      </w:r>
      <w:r w:rsidR="002B23EF" w:rsidRPr="00D51125">
        <w:rPr>
          <w:b/>
        </w:rPr>
        <w:t xml:space="preserve">. Solicitação de recursos a serem avaliados/custeados pela </w:t>
      </w:r>
      <w:r w:rsidR="002B23EF" w:rsidRPr="002B23EF">
        <w:rPr>
          <w:b/>
        </w:rPr>
        <w:t>UFMS</w:t>
      </w:r>
    </w:p>
    <w:p w14:paraId="1F04DFBF" w14:textId="6A9201DA" w:rsidR="006C0BB4" w:rsidRDefault="006C0BB4" w:rsidP="000437AC">
      <w:pPr>
        <w:spacing w:before="120" w:after="0" w:line="240" w:lineRule="auto"/>
      </w:pPr>
      <w:r>
        <w:t>8.2</w:t>
      </w:r>
      <w:r w:rsidRPr="00E122B4">
        <w:t>.</w:t>
      </w:r>
      <w:r>
        <w:t>1</w:t>
      </w:r>
      <w:r w:rsidRPr="00E122B4">
        <w:t xml:space="preserve">. </w:t>
      </w:r>
      <w:r>
        <w:t>Bolsas de extensão para estudantes de graduação (a serem selecionados mediante edital)</w:t>
      </w:r>
    </w:p>
    <w:tbl>
      <w:tblPr>
        <w:tblStyle w:val="Tabelacomgrade"/>
        <w:tblW w:w="9367" w:type="dxa"/>
        <w:tblLook w:val="04A0" w:firstRow="1" w:lastRow="0" w:firstColumn="1" w:lastColumn="0" w:noHBand="0" w:noVBand="1"/>
      </w:tblPr>
      <w:tblGrid>
        <w:gridCol w:w="2263"/>
        <w:gridCol w:w="3261"/>
        <w:gridCol w:w="1118"/>
        <w:gridCol w:w="707"/>
        <w:gridCol w:w="868"/>
        <w:gridCol w:w="1150"/>
      </w:tblGrid>
      <w:tr w:rsidR="006C0BB4" w:rsidRPr="00EE1890" w14:paraId="0DF84CB4" w14:textId="77777777" w:rsidTr="00EE1890">
        <w:tc>
          <w:tcPr>
            <w:tcW w:w="2263" w:type="dxa"/>
            <w:vAlign w:val="center"/>
          </w:tcPr>
          <w:p w14:paraId="33C63D61" w14:textId="77777777" w:rsidR="006C0BB4" w:rsidRPr="00EE1890" w:rsidRDefault="006C0BB4" w:rsidP="006C0B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Curso(s) de preferência</w:t>
            </w:r>
          </w:p>
        </w:tc>
        <w:tc>
          <w:tcPr>
            <w:tcW w:w="3261" w:type="dxa"/>
            <w:vAlign w:val="center"/>
          </w:tcPr>
          <w:p w14:paraId="572D937F" w14:textId="50076ADD" w:rsidR="006C0BB4" w:rsidRPr="00EE1890" w:rsidRDefault="006C0BB4" w:rsidP="006C0B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Perfil desejado/necessário</w:t>
            </w:r>
          </w:p>
        </w:tc>
        <w:tc>
          <w:tcPr>
            <w:tcW w:w="1118" w:type="dxa"/>
            <w:vAlign w:val="center"/>
          </w:tcPr>
          <w:p w14:paraId="4790640B" w14:textId="7C45AD79" w:rsidR="006C0BB4" w:rsidRPr="00EE1890" w:rsidRDefault="006C0BB4" w:rsidP="006C0B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Valor Mensal</w:t>
            </w:r>
          </w:p>
        </w:tc>
        <w:tc>
          <w:tcPr>
            <w:tcW w:w="707" w:type="dxa"/>
            <w:vAlign w:val="center"/>
          </w:tcPr>
          <w:p w14:paraId="0A804BA4" w14:textId="43C3BF58" w:rsidR="006C0BB4" w:rsidRPr="00EE1890" w:rsidRDefault="006C0BB4" w:rsidP="006C0B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Nº de Vagas</w:t>
            </w:r>
          </w:p>
        </w:tc>
        <w:tc>
          <w:tcPr>
            <w:tcW w:w="868" w:type="dxa"/>
            <w:vAlign w:val="center"/>
          </w:tcPr>
          <w:p w14:paraId="74AC53B6" w14:textId="7D9ED43F" w:rsidR="006C0BB4" w:rsidRPr="00EE1890" w:rsidRDefault="006C0BB4" w:rsidP="006C0B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Nº de meses</w:t>
            </w:r>
            <w:r w:rsidR="00EE7459" w:rsidRPr="00EE1890">
              <w:rPr>
                <w:b/>
                <w:position w:val="6"/>
                <w:sz w:val="16"/>
              </w:rPr>
              <w:t>*</w:t>
            </w:r>
          </w:p>
        </w:tc>
        <w:tc>
          <w:tcPr>
            <w:tcW w:w="1150" w:type="dxa"/>
            <w:vAlign w:val="center"/>
          </w:tcPr>
          <w:p w14:paraId="69B98A37" w14:textId="41E12099" w:rsidR="006C0BB4" w:rsidRPr="00EE1890" w:rsidRDefault="006C0BB4" w:rsidP="006C0B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Subtotal</w:t>
            </w:r>
          </w:p>
        </w:tc>
      </w:tr>
      <w:tr w:rsidR="006C0BB4" w:rsidRPr="00EE1890" w14:paraId="3DC88806" w14:textId="77777777" w:rsidTr="00EE1890">
        <w:tc>
          <w:tcPr>
            <w:tcW w:w="2263" w:type="dxa"/>
            <w:vAlign w:val="center"/>
          </w:tcPr>
          <w:p w14:paraId="429274AD" w14:textId="77777777" w:rsidR="006C0BB4" w:rsidRPr="00EE1890" w:rsidRDefault="006C0BB4" w:rsidP="006C0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792F255" w14:textId="77777777" w:rsidR="006C0BB4" w:rsidRPr="00EE1890" w:rsidRDefault="006C0BB4" w:rsidP="006C0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79D16931" w14:textId="181CFBD6" w:rsidR="006C0BB4" w:rsidRPr="00EE1890" w:rsidRDefault="006C0BB4" w:rsidP="006C0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EE1890">
              <w:rPr>
                <w:sz w:val="20"/>
                <w:szCs w:val="20"/>
              </w:rPr>
              <w:t>R$ 400,00</w:t>
            </w:r>
          </w:p>
        </w:tc>
        <w:tc>
          <w:tcPr>
            <w:tcW w:w="707" w:type="dxa"/>
            <w:vAlign w:val="center"/>
          </w:tcPr>
          <w:p w14:paraId="2B67666B" w14:textId="095AC201" w:rsidR="006C0BB4" w:rsidRPr="00EE1890" w:rsidRDefault="006C0BB4" w:rsidP="006C0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34C9B381" w14:textId="77777777" w:rsidR="006C0BB4" w:rsidRPr="00EE1890" w:rsidRDefault="006C0BB4" w:rsidP="006C0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2DD45B8" w14:textId="12146DEC" w:rsidR="006C0BB4" w:rsidRPr="00EE1890" w:rsidRDefault="006C0BB4" w:rsidP="006C0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C0BB4" w:rsidRPr="00EE1890" w14:paraId="3736E3E9" w14:textId="77777777" w:rsidTr="00EE1890">
        <w:tc>
          <w:tcPr>
            <w:tcW w:w="8217" w:type="dxa"/>
            <w:gridSpan w:val="5"/>
            <w:vAlign w:val="center"/>
          </w:tcPr>
          <w:p w14:paraId="4A67E5F0" w14:textId="346B5AAC" w:rsidR="006C0BB4" w:rsidRPr="00EE1890" w:rsidRDefault="006C0BB4" w:rsidP="006C0B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0" w:type="dxa"/>
            <w:vAlign w:val="center"/>
          </w:tcPr>
          <w:p w14:paraId="0EED0DCB" w14:textId="77777777" w:rsidR="006C0BB4" w:rsidRPr="00EE1890" w:rsidRDefault="006C0BB4" w:rsidP="006C0BB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5867673" w14:textId="6319756F" w:rsidR="00EE7459" w:rsidRDefault="00EE7459" w:rsidP="00EE7459">
      <w:pPr>
        <w:spacing w:after="0" w:line="240" w:lineRule="auto"/>
        <w:jc w:val="both"/>
        <w:rPr>
          <w:i/>
          <w:sz w:val="16"/>
          <w:szCs w:val="20"/>
        </w:rPr>
      </w:pPr>
      <w:r w:rsidRPr="00EE1890">
        <w:rPr>
          <w:i/>
          <w:sz w:val="16"/>
          <w:szCs w:val="20"/>
        </w:rPr>
        <w:t>*</w:t>
      </w:r>
      <w:r>
        <w:rPr>
          <w:i/>
          <w:sz w:val="16"/>
          <w:szCs w:val="20"/>
        </w:rPr>
        <w:t xml:space="preserve"> Mínimo DOIS e no máximo TR</w:t>
      </w:r>
      <w:r w:rsidR="00C2044B">
        <w:rPr>
          <w:i/>
          <w:sz w:val="16"/>
          <w:szCs w:val="20"/>
        </w:rPr>
        <w:t>ÊS meses de bolsa por estudante, observado o limite da faixa de financiamento.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D630E" w14:paraId="7ADBAC9F" w14:textId="77777777" w:rsidTr="002D630E">
        <w:tc>
          <w:tcPr>
            <w:tcW w:w="9344" w:type="dxa"/>
          </w:tcPr>
          <w:p w14:paraId="2D74F4AF" w14:textId="105769D5" w:rsidR="002D630E" w:rsidRDefault="002D630E" w:rsidP="002D630E">
            <w:pPr>
              <w:spacing w:before="120" w:after="0" w:line="240" w:lineRule="auto"/>
            </w:pPr>
            <w:r w:rsidRPr="002D630E">
              <w:t xml:space="preserve">8.2.1.1. ATIVIDADES A SEREM </w:t>
            </w:r>
            <w:r>
              <w:t>DESENVOLVIDAS</w:t>
            </w:r>
            <w:r w:rsidRPr="002D630E">
              <w:t xml:space="preserve"> PELO</w:t>
            </w:r>
            <w:r>
              <w:t>(</w:t>
            </w:r>
            <w:r w:rsidRPr="002D630E">
              <w:t>S</w:t>
            </w:r>
            <w:r>
              <w:t>)</w:t>
            </w:r>
            <w:r w:rsidRPr="002D630E">
              <w:t xml:space="preserve"> BOLSISTA</w:t>
            </w:r>
            <w:r>
              <w:t>(</w:t>
            </w:r>
            <w:r w:rsidRPr="002D630E">
              <w:t>S</w:t>
            </w:r>
            <w:r>
              <w:t>)</w:t>
            </w:r>
            <w:r w:rsidRPr="002D630E">
              <w:t xml:space="preserve"> (deve visar principalmente o apoio à coordenação dos eventos no que tange à operacionalização digital)</w:t>
            </w:r>
            <w:r>
              <w:t>:</w:t>
            </w:r>
          </w:p>
        </w:tc>
      </w:tr>
      <w:tr w:rsidR="002D630E" w14:paraId="653B40FE" w14:textId="77777777" w:rsidTr="002D630E">
        <w:tc>
          <w:tcPr>
            <w:tcW w:w="9344" w:type="dxa"/>
          </w:tcPr>
          <w:p w14:paraId="587A41CD" w14:textId="77777777" w:rsidR="002D630E" w:rsidRDefault="002D630E" w:rsidP="002D630E">
            <w:pPr>
              <w:spacing w:before="120" w:after="0" w:line="240" w:lineRule="auto"/>
            </w:pPr>
          </w:p>
        </w:tc>
      </w:tr>
    </w:tbl>
    <w:p w14:paraId="551100AA" w14:textId="51417085" w:rsidR="006C0BB4" w:rsidRDefault="006C0BB4" w:rsidP="000437AC">
      <w:pPr>
        <w:spacing w:before="120" w:after="0" w:line="240" w:lineRule="auto"/>
      </w:pPr>
      <w:r>
        <w:t xml:space="preserve">8.2.2. </w:t>
      </w:r>
      <w:r w:rsidR="00915F1F">
        <w:t>C</w:t>
      </w:r>
      <w:r>
        <w:t xml:space="preserve">omunicação </w:t>
      </w:r>
      <w:r w:rsidR="00915F1F">
        <w:t>entre equipe/público</w:t>
      </w:r>
    </w:p>
    <w:tbl>
      <w:tblPr>
        <w:tblStyle w:val="Tabelacomgrade"/>
        <w:tblW w:w="9396" w:type="dxa"/>
        <w:tblLook w:val="04A0" w:firstRow="1" w:lastRow="0" w:firstColumn="1" w:lastColumn="0" w:noHBand="0" w:noVBand="1"/>
      </w:tblPr>
      <w:tblGrid>
        <w:gridCol w:w="6658"/>
        <w:gridCol w:w="1061"/>
        <w:gridCol w:w="709"/>
        <w:gridCol w:w="968"/>
      </w:tblGrid>
      <w:tr w:rsidR="006C0BB4" w:rsidRPr="00EE1890" w14:paraId="2C503B51" w14:textId="77777777" w:rsidTr="00915F1F">
        <w:tc>
          <w:tcPr>
            <w:tcW w:w="6658" w:type="dxa"/>
            <w:vAlign w:val="center"/>
          </w:tcPr>
          <w:p w14:paraId="541611E9" w14:textId="77777777" w:rsidR="006C0BB4" w:rsidRPr="00EE1890" w:rsidRDefault="006C0BB4" w:rsidP="00921A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061" w:type="dxa"/>
            <w:vAlign w:val="center"/>
          </w:tcPr>
          <w:p w14:paraId="6DBA0077" w14:textId="77777777" w:rsidR="006C0BB4" w:rsidRPr="00EE1890" w:rsidRDefault="006C0BB4" w:rsidP="00921A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709" w:type="dxa"/>
            <w:vAlign w:val="center"/>
          </w:tcPr>
          <w:p w14:paraId="13B0D9DB" w14:textId="0E769F91" w:rsidR="006C0BB4" w:rsidRPr="00EE1890" w:rsidRDefault="006C0BB4" w:rsidP="00921AA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E1890">
              <w:rPr>
                <w:b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968" w:type="dxa"/>
            <w:vAlign w:val="center"/>
          </w:tcPr>
          <w:p w14:paraId="02A26D85" w14:textId="74313D2B" w:rsidR="006C0BB4" w:rsidRPr="00EE1890" w:rsidRDefault="00915F1F" w:rsidP="00915F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E1890">
              <w:rPr>
                <w:b/>
                <w:sz w:val="20"/>
                <w:szCs w:val="20"/>
              </w:rPr>
              <w:t>T</w:t>
            </w:r>
            <w:r w:rsidR="006C0BB4" w:rsidRPr="00EE1890">
              <w:rPr>
                <w:b/>
                <w:sz w:val="20"/>
                <w:szCs w:val="20"/>
              </w:rPr>
              <w:t>otal</w:t>
            </w:r>
          </w:p>
        </w:tc>
      </w:tr>
      <w:tr w:rsidR="006C0BB4" w:rsidRPr="00EE1890" w14:paraId="4B9C6009" w14:textId="77777777" w:rsidTr="00915F1F">
        <w:tc>
          <w:tcPr>
            <w:tcW w:w="6658" w:type="dxa"/>
            <w:vAlign w:val="center"/>
          </w:tcPr>
          <w:p w14:paraId="3F19799C" w14:textId="5DA6D87F" w:rsidR="006C0BB4" w:rsidRPr="00C2044B" w:rsidRDefault="00C2044B" w:rsidP="00C2044B">
            <w:pPr>
              <w:pStyle w:val="tabelatextoalinhadoesquerda"/>
            </w:pPr>
            <w:r w:rsidRPr="00C2044B">
              <w:rPr>
                <w:rFonts w:ascii="Calibri" w:eastAsia="Calibri" w:hAnsi="Calibri"/>
                <w:sz w:val="20"/>
                <w:szCs w:val="22"/>
                <w:lang w:eastAsia="en-US"/>
              </w:rPr>
              <w:t>Auxílio financeiro pesquisador-extensionista para aquisição de pacote de internet para estudantes organizadores do evento</w:t>
            </w: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(máximo 4 auxílios)</w:t>
            </w:r>
          </w:p>
        </w:tc>
        <w:tc>
          <w:tcPr>
            <w:tcW w:w="1061" w:type="dxa"/>
            <w:vAlign w:val="center"/>
          </w:tcPr>
          <w:p w14:paraId="4F5B1D4D" w14:textId="4D372C68" w:rsidR="006C0BB4" w:rsidRPr="00EE1890" w:rsidRDefault="006C0BB4" w:rsidP="006C0B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1890">
              <w:rPr>
                <w:sz w:val="20"/>
                <w:szCs w:val="20"/>
              </w:rPr>
              <w:t>R$ 60,00</w:t>
            </w:r>
          </w:p>
        </w:tc>
        <w:tc>
          <w:tcPr>
            <w:tcW w:w="709" w:type="dxa"/>
            <w:vAlign w:val="center"/>
          </w:tcPr>
          <w:p w14:paraId="758005AF" w14:textId="77777777" w:rsidR="006C0BB4" w:rsidRPr="00EE1890" w:rsidRDefault="006C0BB4" w:rsidP="00915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14:paraId="4B670E4C" w14:textId="77777777" w:rsidR="006C0BB4" w:rsidRPr="00EE1890" w:rsidRDefault="006C0BB4" w:rsidP="00915F1F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2044B" w:rsidRPr="00EE1890" w14:paraId="19A826CF" w14:textId="77777777" w:rsidTr="00EE6468">
        <w:tc>
          <w:tcPr>
            <w:tcW w:w="8428" w:type="dxa"/>
            <w:gridSpan w:val="3"/>
            <w:vAlign w:val="center"/>
          </w:tcPr>
          <w:p w14:paraId="05A4092E" w14:textId="3F4620E3" w:rsidR="00C2044B" w:rsidRPr="00EE1890" w:rsidRDefault="00C2044B" w:rsidP="00C2044B">
            <w:pPr>
              <w:spacing w:after="0" w:line="240" w:lineRule="auto"/>
              <w:rPr>
                <w:sz w:val="20"/>
                <w:szCs w:val="20"/>
              </w:rPr>
            </w:pPr>
            <w:r w:rsidRPr="00C2044B">
              <w:rPr>
                <w:sz w:val="20"/>
              </w:rPr>
              <w:t>Auxílio financeiro pesquisador-extensionista para cobertura de itens custeio de pequeno val</w:t>
            </w:r>
            <w:r>
              <w:rPr>
                <w:sz w:val="20"/>
              </w:rPr>
              <w:t>or e imprescindíveis ao evento (anexar orçamentos)</w:t>
            </w:r>
          </w:p>
        </w:tc>
        <w:tc>
          <w:tcPr>
            <w:tcW w:w="968" w:type="dxa"/>
            <w:vAlign w:val="center"/>
          </w:tcPr>
          <w:p w14:paraId="0100E043" w14:textId="77777777" w:rsidR="00C2044B" w:rsidRPr="00EE1890" w:rsidRDefault="00C2044B" w:rsidP="00C2044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2044B" w:rsidRPr="00EE1890" w14:paraId="610DDEF5" w14:textId="77777777" w:rsidTr="005348A3">
        <w:tc>
          <w:tcPr>
            <w:tcW w:w="8428" w:type="dxa"/>
            <w:gridSpan w:val="3"/>
            <w:vAlign w:val="center"/>
          </w:tcPr>
          <w:p w14:paraId="51B96DCF" w14:textId="6B855136" w:rsidR="00C2044B" w:rsidRPr="00C2044B" w:rsidRDefault="00C2044B" w:rsidP="00C2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044B">
              <w:rPr>
                <w:b/>
                <w:sz w:val="20"/>
              </w:rPr>
              <w:t>TOTAL</w:t>
            </w:r>
            <w:r w:rsidRPr="00C2044B">
              <w:rPr>
                <w:b/>
                <w:position w:val="6"/>
                <w:sz w:val="16"/>
              </w:rPr>
              <w:t>*</w:t>
            </w:r>
          </w:p>
        </w:tc>
        <w:tc>
          <w:tcPr>
            <w:tcW w:w="968" w:type="dxa"/>
            <w:vAlign w:val="center"/>
          </w:tcPr>
          <w:p w14:paraId="51B67E08" w14:textId="77777777" w:rsidR="00C2044B" w:rsidRPr="00EE1890" w:rsidRDefault="00C2044B" w:rsidP="00C2044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1EC38801" w14:textId="541B3D08" w:rsidR="002A7AC8" w:rsidRPr="00EE1890" w:rsidRDefault="002A7AC8" w:rsidP="002A7AC8">
      <w:pPr>
        <w:spacing w:after="0" w:line="240" w:lineRule="auto"/>
        <w:jc w:val="both"/>
        <w:rPr>
          <w:i/>
          <w:sz w:val="16"/>
          <w:szCs w:val="20"/>
        </w:rPr>
      </w:pPr>
      <w:r w:rsidRPr="00EE1890">
        <w:rPr>
          <w:i/>
          <w:sz w:val="16"/>
          <w:szCs w:val="20"/>
        </w:rPr>
        <w:t xml:space="preserve">* </w:t>
      </w:r>
      <w:r w:rsidR="00C2044B">
        <w:rPr>
          <w:i/>
          <w:sz w:val="16"/>
          <w:szCs w:val="20"/>
        </w:rPr>
        <w:t>No máximo R$ 1.000,00, observado o limite da faixa de financiamento</w:t>
      </w:r>
      <w:r w:rsidRPr="00EE1890">
        <w:rPr>
          <w:i/>
          <w:sz w:val="16"/>
          <w:szCs w:val="20"/>
        </w:rPr>
        <w:t>.</w:t>
      </w:r>
    </w:p>
    <w:p w14:paraId="3A1AF3B8" w14:textId="6DA98902" w:rsidR="00E60881" w:rsidRPr="005112A8" w:rsidRDefault="00E60881" w:rsidP="00E60881">
      <w:pPr>
        <w:shd w:val="clear" w:color="auto" w:fill="F2F2F2" w:themeFill="background1" w:themeFillShade="F2"/>
        <w:spacing w:before="120" w:after="0" w:line="240" w:lineRule="auto"/>
        <w:rPr>
          <w:b/>
        </w:rPr>
      </w:pPr>
      <w:r>
        <w:rPr>
          <w:b/>
        </w:rPr>
        <w:t>9</w:t>
      </w:r>
      <w:r w:rsidRPr="005112A8">
        <w:rPr>
          <w:b/>
        </w:rPr>
        <w:t xml:space="preserve">. </w:t>
      </w:r>
      <w:r>
        <w:rPr>
          <w:b/>
        </w:rPr>
        <w:t>OUTRAS INFORMAÇÕES RELEVANTES PARA AVALIAÇÃO DA PROPOSTA</w:t>
      </w:r>
    </w:p>
    <w:p w14:paraId="721210C9" w14:textId="1BF9F396" w:rsidR="00E60881" w:rsidRDefault="00E60881" w:rsidP="00EE1890">
      <w:pPr>
        <w:spacing w:after="0" w:line="240" w:lineRule="auto"/>
        <w:jc w:val="both"/>
      </w:pPr>
    </w:p>
    <w:p w14:paraId="5F027DA8" w14:textId="77777777" w:rsidR="00E60881" w:rsidRPr="00EE1890" w:rsidRDefault="00E60881" w:rsidP="00EE1890">
      <w:pPr>
        <w:spacing w:after="0" w:line="240" w:lineRule="auto"/>
        <w:jc w:val="both"/>
        <w:rPr>
          <w:i/>
          <w:sz w:val="16"/>
          <w:szCs w:val="20"/>
        </w:rPr>
      </w:pPr>
    </w:p>
    <w:sectPr w:rsidR="00E60881" w:rsidRPr="00EE1890" w:rsidSect="001B5D48">
      <w:headerReference w:type="default" r:id="rId8"/>
      <w:footerReference w:type="default" r:id="rId9"/>
      <w:pgSz w:w="11906" w:h="16838" w:code="9"/>
      <w:pgMar w:top="1418" w:right="1134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B2BF" w14:textId="77777777" w:rsidR="00F66581" w:rsidRDefault="00F66581" w:rsidP="00F751BB">
      <w:pPr>
        <w:spacing w:after="0" w:line="240" w:lineRule="auto"/>
      </w:pPr>
      <w:r>
        <w:separator/>
      </w:r>
    </w:p>
  </w:endnote>
  <w:endnote w:type="continuationSeparator" w:id="0">
    <w:p w14:paraId="5901C180" w14:textId="77777777" w:rsidR="00F66581" w:rsidRDefault="00F66581" w:rsidP="00F7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4005" w14:textId="77777777" w:rsidR="0024108F" w:rsidRDefault="0024108F" w:rsidP="000F7404">
    <w:pPr>
      <w:pStyle w:val="Rodap"/>
      <w:spacing w:after="0" w:line="160" w:lineRule="exact"/>
      <w:jc w:val="center"/>
      <w:rPr>
        <w:b/>
        <w:sz w:val="18"/>
      </w:rPr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Extensão, Cultura e Esporte</w:t>
    </w:r>
  </w:p>
  <w:p w14:paraId="6E08C6FF" w14:textId="77777777" w:rsidR="0024108F" w:rsidRDefault="0024108F" w:rsidP="000F7404">
    <w:pPr>
      <w:pStyle w:val="Rodap"/>
      <w:spacing w:after="0" w:line="160" w:lineRule="exact"/>
      <w:jc w:val="center"/>
      <w:rPr>
        <w:sz w:val="16"/>
      </w:rPr>
    </w:pPr>
    <w:r>
      <w:rPr>
        <w:sz w:val="16"/>
      </w:rPr>
      <w:t xml:space="preserve">Cidade Universitária | Bloco das </w:t>
    </w:r>
    <w:proofErr w:type="spellStart"/>
    <w:r>
      <w:rPr>
        <w:sz w:val="16"/>
      </w:rPr>
      <w:t>Pró-Reitorias</w:t>
    </w:r>
    <w:proofErr w:type="spellEnd"/>
    <w:r>
      <w:rPr>
        <w:sz w:val="16"/>
      </w:rPr>
      <w:t xml:space="preserve"> | Caixa Postal 549</w:t>
    </w:r>
  </w:p>
  <w:p w14:paraId="61C713E7" w14:textId="77777777" w:rsidR="0024108F" w:rsidRPr="00B769F3" w:rsidRDefault="0024108F" w:rsidP="000F7404">
    <w:pPr>
      <w:pStyle w:val="Rodap"/>
      <w:spacing w:after="0" w:line="160" w:lineRule="exact"/>
      <w:jc w:val="center"/>
      <w:rPr>
        <w:sz w:val="16"/>
      </w:rPr>
    </w:pPr>
    <w:r>
      <w:rPr>
        <w:sz w:val="16"/>
      </w:rPr>
      <w:t>Fones: 67 3345-7232 | 67 3345-7233 | e-mail: sec.proece@ufms.br</w:t>
    </w:r>
  </w:p>
  <w:p w14:paraId="2D537B15" w14:textId="77777777" w:rsidR="0024108F" w:rsidRDefault="0024108F" w:rsidP="000F7404">
    <w:pPr>
      <w:pStyle w:val="Rodap"/>
      <w:spacing w:after="0" w:line="160" w:lineRule="exact"/>
      <w:jc w:val="center"/>
      <w:rPr>
        <w:sz w:val="16"/>
      </w:rPr>
    </w:pPr>
    <w:r>
      <w:rPr>
        <w:sz w:val="16"/>
      </w:rPr>
      <w:t>79070-900 | Campo Grande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6419E" w14:textId="77777777" w:rsidR="00F66581" w:rsidRDefault="00F66581" w:rsidP="00F751BB">
      <w:pPr>
        <w:spacing w:after="0" w:line="240" w:lineRule="auto"/>
      </w:pPr>
      <w:r>
        <w:separator/>
      </w:r>
    </w:p>
  </w:footnote>
  <w:footnote w:type="continuationSeparator" w:id="0">
    <w:p w14:paraId="603AF947" w14:textId="77777777" w:rsidR="00F66581" w:rsidRDefault="00F66581" w:rsidP="00F751BB">
      <w:pPr>
        <w:spacing w:after="0" w:line="240" w:lineRule="auto"/>
      </w:pPr>
      <w:r>
        <w:continuationSeparator/>
      </w:r>
    </w:p>
  </w:footnote>
  <w:footnote w:id="1">
    <w:p w14:paraId="1087BFA2" w14:textId="2AED3BF7" w:rsidR="005112A8" w:rsidRDefault="005112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112A8">
        <w:t>Alterações no período de execução e/o</w:t>
      </w:r>
      <w:r>
        <w:t>u de convidados, caso necessária</w:t>
      </w:r>
      <w:r w:rsidRPr="005112A8">
        <w:t>s, deverão ser solicitadas/informadas com antecedência mínima de 40 dias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D713" w14:textId="77777777" w:rsidR="0024108F" w:rsidRDefault="0024108F" w:rsidP="000F7404">
    <w:pPr>
      <w:pStyle w:val="Cabealho"/>
      <w:pBdr>
        <w:bottom w:val="single" w:sz="4" w:space="1" w:color="auto"/>
      </w:pBdr>
      <w:tabs>
        <w:tab w:val="clear" w:pos="4252"/>
        <w:tab w:val="clear" w:pos="8504"/>
      </w:tabs>
      <w:spacing w:after="240" w:line="240" w:lineRule="auto"/>
      <w:jc w:val="center"/>
    </w:pPr>
    <w:r>
      <w:rPr>
        <w:noProof/>
        <w:lang w:val="pt-BR" w:eastAsia="pt-BR"/>
      </w:rPr>
      <w:drawing>
        <wp:inline distT="0" distB="0" distL="0" distR="0" wp14:anchorId="6B6A121C" wp14:editId="5F459A6E">
          <wp:extent cx="5445760" cy="944880"/>
          <wp:effectExtent l="0" t="0" r="0" b="0"/>
          <wp:docPr id="1" name="Imagem 3" descr="ti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i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5E"/>
    <w:multiLevelType w:val="hybridMultilevel"/>
    <w:tmpl w:val="54F4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B32"/>
    <w:multiLevelType w:val="multilevel"/>
    <w:tmpl w:val="6C08FA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8050AA"/>
    <w:multiLevelType w:val="hybridMultilevel"/>
    <w:tmpl w:val="D5CC9944"/>
    <w:lvl w:ilvl="0" w:tplc="9266CFE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3849BD"/>
    <w:multiLevelType w:val="hybridMultilevel"/>
    <w:tmpl w:val="45DC559C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FB80819"/>
    <w:multiLevelType w:val="hybridMultilevel"/>
    <w:tmpl w:val="C92A04F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AE71A47"/>
    <w:multiLevelType w:val="hybridMultilevel"/>
    <w:tmpl w:val="7194AC8A"/>
    <w:lvl w:ilvl="0" w:tplc="04090019">
      <w:start w:val="1"/>
      <w:numFmt w:val="lowerLetter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0D064E4"/>
    <w:multiLevelType w:val="hybridMultilevel"/>
    <w:tmpl w:val="988E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4"/>
    <w:rsid w:val="000437AC"/>
    <w:rsid w:val="00076937"/>
    <w:rsid w:val="000947A9"/>
    <w:rsid w:val="000C233E"/>
    <w:rsid w:val="000C7351"/>
    <w:rsid w:val="000F7404"/>
    <w:rsid w:val="00115A6F"/>
    <w:rsid w:val="00137A99"/>
    <w:rsid w:val="00145F29"/>
    <w:rsid w:val="001526B0"/>
    <w:rsid w:val="00153307"/>
    <w:rsid w:val="00154DC2"/>
    <w:rsid w:val="001568B5"/>
    <w:rsid w:val="00164F81"/>
    <w:rsid w:val="00175B59"/>
    <w:rsid w:val="00192B14"/>
    <w:rsid w:val="001942C8"/>
    <w:rsid w:val="001B5D48"/>
    <w:rsid w:val="001D0707"/>
    <w:rsid w:val="001E79D9"/>
    <w:rsid w:val="00225039"/>
    <w:rsid w:val="0024108F"/>
    <w:rsid w:val="00283CDC"/>
    <w:rsid w:val="00292BC4"/>
    <w:rsid w:val="002A24D9"/>
    <w:rsid w:val="002A7AC8"/>
    <w:rsid w:val="002B23EF"/>
    <w:rsid w:val="002D17FA"/>
    <w:rsid w:val="002D5D2A"/>
    <w:rsid w:val="002D630E"/>
    <w:rsid w:val="00300F57"/>
    <w:rsid w:val="003172BB"/>
    <w:rsid w:val="0033609D"/>
    <w:rsid w:val="00373E3A"/>
    <w:rsid w:val="003A72DE"/>
    <w:rsid w:val="003D666D"/>
    <w:rsid w:val="003F392F"/>
    <w:rsid w:val="004800F2"/>
    <w:rsid w:val="0049001B"/>
    <w:rsid w:val="004924A6"/>
    <w:rsid w:val="004B54DB"/>
    <w:rsid w:val="004F055A"/>
    <w:rsid w:val="005112A8"/>
    <w:rsid w:val="005132C2"/>
    <w:rsid w:val="005154D9"/>
    <w:rsid w:val="00546154"/>
    <w:rsid w:val="00556CF7"/>
    <w:rsid w:val="005705EE"/>
    <w:rsid w:val="00583EEB"/>
    <w:rsid w:val="00641A90"/>
    <w:rsid w:val="00664D3A"/>
    <w:rsid w:val="006B0193"/>
    <w:rsid w:val="006B6BA7"/>
    <w:rsid w:val="006C0BB4"/>
    <w:rsid w:val="006D309D"/>
    <w:rsid w:val="00722B52"/>
    <w:rsid w:val="00734654"/>
    <w:rsid w:val="00760959"/>
    <w:rsid w:val="00767FDC"/>
    <w:rsid w:val="007A0B81"/>
    <w:rsid w:val="007A3731"/>
    <w:rsid w:val="007A4E00"/>
    <w:rsid w:val="007E3465"/>
    <w:rsid w:val="00800868"/>
    <w:rsid w:val="008261BF"/>
    <w:rsid w:val="0087498C"/>
    <w:rsid w:val="00877462"/>
    <w:rsid w:val="008849F1"/>
    <w:rsid w:val="00892C32"/>
    <w:rsid w:val="008B1D4F"/>
    <w:rsid w:val="008B3329"/>
    <w:rsid w:val="008C1B54"/>
    <w:rsid w:val="008C3B13"/>
    <w:rsid w:val="008D1E66"/>
    <w:rsid w:val="008E2AF9"/>
    <w:rsid w:val="008E49B0"/>
    <w:rsid w:val="008E5875"/>
    <w:rsid w:val="00915F1F"/>
    <w:rsid w:val="00930CBC"/>
    <w:rsid w:val="00934D99"/>
    <w:rsid w:val="00937CCC"/>
    <w:rsid w:val="00941C09"/>
    <w:rsid w:val="009706BF"/>
    <w:rsid w:val="00970BB6"/>
    <w:rsid w:val="00982550"/>
    <w:rsid w:val="009A6874"/>
    <w:rsid w:val="009A78FB"/>
    <w:rsid w:val="009A7FDE"/>
    <w:rsid w:val="009E4155"/>
    <w:rsid w:val="00A13C27"/>
    <w:rsid w:val="00A26150"/>
    <w:rsid w:val="00A2789F"/>
    <w:rsid w:val="00A3159C"/>
    <w:rsid w:val="00A36744"/>
    <w:rsid w:val="00A720E4"/>
    <w:rsid w:val="00A9047E"/>
    <w:rsid w:val="00AA0C60"/>
    <w:rsid w:val="00AC27DE"/>
    <w:rsid w:val="00AC6916"/>
    <w:rsid w:val="00B07D90"/>
    <w:rsid w:val="00B35B7F"/>
    <w:rsid w:val="00B57E98"/>
    <w:rsid w:val="00B676E7"/>
    <w:rsid w:val="00B67A40"/>
    <w:rsid w:val="00BA194F"/>
    <w:rsid w:val="00BB0C6B"/>
    <w:rsid w:val="00BB39B5"/>
    <w:rsid w:val="00C2044B"/>
    <w:rsid w:val="00CB2FDB"/>
    <w:rsid w:val="00CB5D42"/>
    <w:rsid w:val="00CE45A4"/>
    <w:rsid w:val="00CF53CD"/>
    <w:rsid w:val="00D15AE5"/>
    <w:rsid w:val="00D20A79"/>
    <w:rsid w:val="00D45154"/>
    <w:rsid w:val="00D51125"/>
    <w:rsid w:val="00D82A37"/>
    <w:rsid w:val="00E122B4"/>
    <w:rsid w:val="00E17BB8"/>
    <w:rsid w:val="00E3455E"/>
    <w:rsid w:val="00E35444"/>
    <w:rsid w:val="00E60881"/>
    <w:rsid w:val="00EE1890"/>
    <w:rsid w:val="00EE7459"/>
    <w:rsid w:val="00EF047D"/>
    <w:rsid w:val="00F130C1"/>
    <w:rsid w:val="00F25A80"/>
    <w:rsid w:val="00F548A7"/>
    <w:rsid w:val="00F66581"/>
    <w:rsid w:val="00F751B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B385"/>
  <w14:defaultImageDpi w14:val="300"/>
  <w15:docId w15:val="{C33AC5BA-74C5-4D3A-945F-794646D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0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404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0F740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nhideWhenUsed/>
    <w:rsid w:val="000F7404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0F740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0F7404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0F7404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7404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F7404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0F7404"/>
    <w:pPr>
      <w:ind w:left="1132" w:hanging="283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0F7404"/>
  </w:style>
  <w:style w:type="character" w:customStyle="1" w:styleId="SaudaoChar">
    <w:name w:val="Saudação Char"/>
    <w:basedOn w:val="Fontepargpadro"/>
    <w:link w:val="Saudao"/>
    <w:uiPriority w:val="99"/>
    <w:rsid w:val="000F7404"/>
    <w:rPr>
      <w:rFonts w:ascii="Calibri" w:eastAsia="Calibri" w:hAnsi="Calibri" w:cs="Times New Roman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0F74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0F74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F7404"/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04"/>
    <w:rPr>
      <w:rFonts w:ascii="Lucida Grande" w:eastAsia="Calibri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3F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192B14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70B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70BB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70BB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0B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0BB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0BB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56CF7"/>
    <w:pPr>
      <w:ind w:left="720"/>
      <w:contextualSpacing/>
    </w:pPr>
  </w:style>
  <w:style w:type="paragraph" w:customStyle="1" w:styleId="tabelatextoalinhadoesquerda">
    <w:name w:val="tabela_texto_alinhado_esquerda"/>
    <w:basedOn w:val="Normal"/>
    <w:rsid w:val="00C20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F923-92E7-4478-84BE-971B6E35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Pereira</dc:creator>
  <cp:keywords/>
  <dc:description/>
  <cp:lastModifiedBy>Eduardo Ramirez Meza</cp:lastModifiedBy>
  <cp:revision>28</cp:revision>
  <dcterms:created xsi:type="dcterms:W3CDTF">2020-06-02T13:00:00Z</dcterms:created>
  <dcterms:modified xsi:type="dcterms:W3CDTF">2020-06-15T19:11:00Z</dcterms:modified>
</cp:coreProperties>
</file>